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2" w:type="dxa"/>
        <w:tblInd w:w="-459" w:type="dxa"/>
        <w:tblLook w:val="01E0" w:firstRow="1" w:lastRow="1" w:firstColumn="1" w:lastColumn="1" w:noHBand="0" w:noVBand="0"/>
      </w:tblPr>
      <w:tblGrid>
        <w:gridCol w:w="5137"/>
        <w:gridCol w:w="5035"/>
      </w:tblGrid>
      <w:tr w:rsidR="00C22E0C" w:rsidRPr="00FD33E3" w14:paraId="6D358EA8" w14:textId="77777777" w:rsidTr="00AE7DFD">
        <w:trPr>
          <w:trHeight w:val="2095"/>
        </w:trPr>
        <w:tc>
          <w:tcPr>
            <w:tcW w:w="5137" w:type="dxa"/>
          </w:tcPr>
          <w:p w14:paraId="16E4A0EE" w14:textId="4D386D26" w:rsidR="00C22E0C" w:rsidRPr="00296DD2" w:rsidRDefault="00C22E0C" w:rsidP="006B1F88">
            <w:pPr>
              <w:jc w:val="center"/>
              <w:rPr>
                <w:rFonts w:ascii="Times New Roman" w:hAnsi="Times New Roman"/>
                <w:spacing w:val="-20"/>
                <w:sz w:val="24"/>
                <w:szCs w:val="24"/>
              </w:rPr>
            </w:pPr>
            <w:r w:rsidRPr="00296DD2">
              <w:rPr>
                <w:rFonts w:ascii="Times New Roman" w:hAnsi="Times New Roman"/>
                <w:spacing w:val="-20"/>
                <w:sz w:val="24"/>
                <w:szCs w:val="24"/>
              </w:rPr>
              <w:t>TỔNG</w:t>
            </w:r>
            <w:r w:rsidR="00200895" w:rsidRPr="00296DD2">
              <w:rPr>
                <w:rFonts w:ascii="Times New Roman" w:hAnsi="Times New Roman"/>
                <w:spacing w:val="-20"/>
                <w:sz w:val="24"/>
                <w:szCs w:val="24"/>
              </w:rPr>
              <w:t xml:space="preserve"> </w:t>
            </w:r>
            <w:r w:rsidRPr="00296DD2">
              <w:rPr>
                <w:rFonts w:ascii="Times New Roman" w:hAnsi="Times New Roman"/>
                <w:spacing w:val="-20"/>
                <w:sz w:val="24"/>
                <w:szCs w:val="24"/>
              </w:rPr>
              <w:t>LIÊN ĐOÀN</w:t>
            </w:r>
            <w:r w:rsidR="00200895" w:rsidRPr="00296DD2">
              <w:rPr>
                <w:rFonts w:ascii="Times New Roman" w:hAnsi="Times New Roman"/>
                <w:spacing w:val="-20"/>
                <w:sz w:val="24"/>
                <w:szCs w:val="24"/>
              </w:rPr>
              <w:t xml:space="preserve"> </w:t>
            </w:r>
            <w:r w:rsidRPr="00296DD2">
              <w:rPr>
                <w:rFonts w:ascii="Times New Roman" w:hAnsi="Times New Roman"/>
                <w:spacing w:val="-20"/>
                <w:sz w:val="24"/>
                <w:szCs w:val="24"/>
              </w:rPr>
              <w:t>LAO</w:t>
            </w:r>
            <w:r w:rsidR="00200895" w:rsidRPr="00296DD2">
              <w:rPr>
                <w:rFonts w:ascii="Times New Roman" w:hAnsi="Times New Roman"/>
                <w:spacing w:val="-20"/>
                <w:sz w:val="24"/>
                <w:szCs w:val="24"/>
              </w:rPr>
              <w:t xml:space="preserve"> </w:t>
            </w:r>
            <w:r w:rsidRPr="00296DD2">
              <w:rPr>
                <w:rFonts w:ascii="Times New Roman" w:hAnsi="Times New Roman"/>
                <w:spacing w:val="-20"/>
                <w:sz w:val="24"/>
                <w:szCs w:val="24"/>
              </w:rPr>
              <w:t>ĐỘNG</w:t>
            </w:r>
            <w:r w:rsidR="00200895" w:rsidRPr="00296DD2">
              <w:rPr>
                <w:rFonts w:ascii="Times New Roman" w:hAnsi="Times New Roman"/>
                <w:spacing w:val="-20"/>
                <w:sz w:val="24"/>
                <w:szCs w:val="24"/>
              </w:rPr>
              <w:t xml:space="preserve"> </w:t>
            </w:r>
            <w:r w:rsidRPr="00296DD2">
              <w:rPr>
                <w:rFonts w:ascii="Times New Roman" w:hAnsi="Times New Roman"/>
                <w:spacing w:val="-20"/>
                <w:sz w:val="24"/>
                <w:szCs w:val="24"/>
              </w:rPr>
              <w:t>VIỆT</w:t>
            </w:r>
            <w:r w:rsidR="00200895" w:rsidRPr="00296DD2">
              <w:rPr>
                <w:rFonts w:ascii="Times New Roman" w:hAnsi="Times New Roman"/>
                <w:spacing w:val="-20"/>
                <w:sz w:val="24"/>
                <w:szCs w:val="24"/>
              </w:rPr>
              <w:t xml:space="preserve"> </w:t>
            </w:r>
            <w:r w:rsidRPr="00296DD2">
              <w:rPr>
                <w:rFonts w:ascii="Times New Roman" w:hAnsi="Times New Roman"/>
                <w:spacing w:val="-20"/>
                <w:sz w:val="24"/>
                <w:szCs w:val="24"/>
              </w:rPr>
              <w:t>NAM</w:t>
            </w:r>
          </w:p>
          <w:p w14:paraId="5BFE8188" w14:textId="77777777" w:rsidR="00C22E0C" w:rsidRPr="00296DD2" w:rsidRDefault="00C22E0C" w:rsidP="006B1F88">
            <w:pPr>
              <w:jc w:val="center"/>
              <w:rPr>
                <w:rFonts w:ascii="Times New Roman" w:hAnsi="Times New Roman"/>
                <w:b/>
                <w:spacing w:val="-20"/>
                <w:sz w:val="24"/>
                <w:szCs w:val="24"/>
              </w:rPr>
            </w:pPr>
            <w:r w:rsidRPr="00296DD2">
              <w:rPr>
                <w:rFonts w:ascii="Times New Roman" w:hAnsi="Times New Roman"/>
                <w:b/>
                <w:spacing w:val="-20"/>
                <w:sz w:val="24"/>
                <w:szCs w:val="24"/>
              </w:rPr>
              <w:t>CÔNG ĐOÀN ĐIỆN LỰC VIỆT NAM</w:t>
            </w:r>
          </w:p>
          <w:p w14:paraId="4DBC2BA7" w14:textId="77777777" w:rsidR="00C22E0C" w:rsidRDefault="00C22E0C" w:rsidP="006B1F88">
            <w:pPr>
              <w:jc w:val="center"/>
              <w:rPr>
                <w:rFonts w:ascii="Times New Roman" w:hAnsi="Times New Roman"/>
              </w:rPr>
            </w:pPr>
            <w:r>
              <w:rPr>
                <w:rFonts w:ascii="Times New Roman" w:hAnsi="Times New Roman"/>
                <w:b/>
                <w:noProof/>
                <w:spacing w:val="-6"/>
                <w:sz w:val="24"/>
                <w:szCs w:val="24"/>
              </w:rPr>
              <mc:AlternateContent>
                <mc:Choice Requires="wps">
                  <w:drawing>
                    <wp:anchor distT="0" distB="0" distL="114300" distR="114300" simplePos="0" relativeHeight="251660288" behindDoc="0" locked="0" layoutInCell="1" allowOverlap="1" wp14:anchorId="3AAEA9AF" wp14:editId="02875414">
                      <wp:simplePos x="0" y="0"/>
                      <wp:positionH relativeFrom="column">
                        <wp:posOffset>574675</wp:posOffset>
                      </wp:positionH>
                      <wp:positionV relativeFrom="paragraph">
                        <wp:posOffset>26670</wp:posOffset>
                      </wp:positionV>
                      <wp:extent cx="2109889"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8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D02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1pt" to="21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"/>
                  </w:pict>
                </mc:Fallback>
              </mc:AlternateContent>
            </w:r>
          </w:p>
          <w:p w14:paraId="46E37910" w14:textId="53748B37" w:rsidR="00C22E0C" w:rsidRPr="00FD33E3" w:rsidRDefault="00C22E0C" w:rsidP="006B1F88">
            <w:pPr>
              <w:jc w:val="center"/>
              <w:rPr>
                <w:rFonts w:ascii="Times New Roman" w:hAnsi="Times New Roman"/>
              </w:rPr>
            </w:pPr>
            <w:r w:rsidRPr="00FD33E3">
              <w:rPr>
                <w:rFonts w:ascii="Times New Roman" w:hAnsi="Times New Roman"/>
              </w:rPr>
              <w:t xml:space="preserve">Số: </w:t>
            </w:r>
            <w:r w:rsidR="004E381E">
              <w:rPr>
                <w:rFonts w:ascii="Times New Roman" w:hAnsi="Times New Roman"/>
              </w:rPr>
              <w:t xml:space="preserve">        </w:t>
            </w:r>
            <w:r w:rsidRPr="00FD33E3">
              <w:rPr>
                <w:rFonts w:ascii="Times New Roman" w:hAnsi="Times New Roman"/>
              </w:rPr>
              <w:t>/</w:t>
            </w:r>
            <w:r>
              <w:rPr>
                <w:rFonts w:ascii="Times New Roman" w:hAnsi="Times New Roman"/>
              </w:rPr>
              <w:t>CĐĐVN-TG</w:t>
            </w:r>
            <w:r w:rsidR="00083082">
              <w:rPr>
                <w:rFonts w:ascii="Times New Roman" w:hAnsi="Times New Roman"/>
              </w:rPr>
              <w:t>NC</w:t>
            </w:r>
          </w:p>
          <w:p w14:paraId="0505BF0F" w14:textId="19B23F1B" w:rsidR="005F6F83" w:rsidRPr="00AE7DFD" w:rsidRDefault="00591690" w:rsidP="00296DD2">
            <w:pPr>
              <w:spacing w:before="120" w:line="280" w:lineRule="exact"/>
              <w:jc w:val="center"/>
              <w:rPr>
                <w:rFonts w:ascii="Times New Roman" w:hAnsi="Times New Roman"/>
                <w:bCs/>
                <w:sz w:val="26"/>
                <w:szCs w:val="26"/>
              </w:rPr>
            </w:pPr>
            <w:r w:rsidRPr="00AE7DFD">
              <w:rPr>
                <w:rFonts w:ascii="Times New Roman" w:hAnsi="Times New Roman"/>
                <w:sz w:val="26"/>
                <w:szCs w:val="26"/>
              </w:rPr>
              <w:t>V/v</w:t>
            </w:r>
            <w:r w:rsidR="005F6F83" w:rsidRPr="00AE7DFD">
              <w:rPr>
                <w:rFonts w:ascii="Times New Roman" w:hAnsi="Times New Roman"/>
                <w:sz w:val="26"/>
                <w:szCs w:val="26"/>
              </w:rPr>
              <w:t xml:space="preserve"> </w:t>
            </w:r>
            <w:r w:rsidR="005F6F83" w:rsidRPr="00AE7DFD">
              <w:rPr>
                <w:rFonts w:ascii="Times New Roman" w:hAnsi="Times New Roman"/>
                <w:bCs/>
                <w:sz w:val="26"/>
                <w:szCs w:val="26"/>
              </w:rPr>
              <w:t>tuyên truyền kỷ niệm 15 năm Ngày thành lập Đảng bộ Tập đoàn Điện lực Việt Nam</w:t>
            </w:r>
            <w:r w:rsidR="004E381E" w:rsidRPr="00AE7DFD">
              <w:rPr>
                <w:rFonts w:ascii="Times New Roman" w:hAnsi="Times New Roman"/>
                <w:bCs/>
                <w:sz w:val="26"/>
                <w:szCs w:val="26"/>
              </w:rPr>
              <w:t>.</w:t>
            </w:r>
          </w:p>
          <w:p w14:paraId="1FA83B06" w14:textId="487F5CBE" w:rsidR="00C22E0C" w:rsidRPr="00F21781" w:rsidRDefault="005F6F83" w:rsidP="005F6F83">
            <w:pPr>
              <w:spacing w:before="120"/>
              <w:jc w:val="center"/>
              <w:rPr>
                <w:rFonts w:ascii="Times New Roman" w:hAnsi="Times New Roman"/>
                <w:sz w:val="26"/>
                <w:szCs w:val="26"/>
              </w:rPr>
            </w:pPr>
            <w:r>
              <w:rPr>
                <w:rFonts w:ascii="Times New Roman" w:hAnsi="Times New Roman"/>
                <w:sz w:val="26"/>
                <w:szCs w:val="26"/>
              </w:rPr>
              <w:t xml:space="preserve"> </w:t>
            </w:r>
            <w:r w:rsidR="00591690" w:rsidRPr="00986FCF">
              <w:rPr>
                <w:rFonts w:ascii="Times New Roman" w:hAnsi="Times New Roman"/>
                <w:sz w:val="26"/>
                <w:szCs w:val="26"/>
              </w:rPr>
              <w:t xml:space="preserve">  </w:t>
            </w:r>
          </w:p>
        </w:tc>
        <w:tc>
          <w:tcPr>
            <w:tcW w:w="5035" w:type="dxa"/>
          </w:tcPr>
          <w:p w14:paraId="13ED115A" w14:textId="77777777" w:rsidR="00C22E0C" w:rsidRPr="00296DD2" w:rsidRDefault="00C22E0C" w:rsidP="006B1F88">
            <w:pPr>
              <w:rPr>
                <w:rFonts w:ascii="Times New Roman" w:hAnsi="Times New Roman"/>
                <w:b/>
                <w:spacing w:val="-20"/>
                <w:sz w:val="24"/>
                <w:szCs w:val="24"/>
              </w:rPr>
            </w:pPr>
            <w:r w:rsidRPr="00296DD2">
              <w:rPr>
                <w:rFonts w:ascii="Times New Roman" w:hAnsi="Times New Roman"/>
                <w:b/>
                <w:spacing w:val="-20"/>
                <w:sz w:val="24"/>
                <w:szCs w:val="24"/>
              </w:rPr>
              <w:t>CỘNG HOÀ XÃ HỘI CHỦ NGHĨA VIỆT NAM</w:t>
            </w:r>
          </w:p>
          <w:p w14:paraId="08BF57B4" w14:textId="77777777" w:rsidR="00C22E0C" w:rsidRPr="00296DD2" w:rsidRDefault="00C22E0C" w:rsidP="006B1F88">
            <w:pPr>
              <w:jc w:val="center"/>
              <w:rPr>
                <w:rFonts w:ascii="Times New Roman" w:hAnsi="Times New Roman"/>
                <w:b/>
                <w:sz w:val="26"/>
              </w:rPr>
            </w:pPr>
            <w:r w:rsidRPr="00296DD2">
              <w:rPr>
                <w:rFonts w:ascii="Times New Roman" w:hAnsi="Times New Roman"/>
                <w:b/>
                <w:sz w:val="26"/>
              </w:rPr>
              <w:t>Độc lập - Tự do - Hạnh phúc</w:t>
            </w:r>
          </w:p>
          <w:p w14:paraId="2F945C19" w14:textId="77777777" w:rsidR="00C22E0C" w:rsidRPr="00FD33E3" w:rsidRDefault="00C22E0C" w:rsidP="006B1F88">
            <w:pPr>
              <w:rPr>
                <w:rFonts w:ascii="Times New Roman" w:hAnsi="Times New Roman"/>
                <w:sz w:val="24"/>
                <w:szCs w:val="24"/>
              </w:rPr>
            </w:pPr>
            <w:r>
              <w:rPr>
                <w:rFonts w:ascii="Times New Roman" w:hAnsi="Times New Roman"/>
                <w:b/>
                <w:noProof/>
                <w:spacing w:val="-6"/>
                <w:sz w:val="24"/>
                <w:szCs w:val="24"/>
              </w:rPr>
              <mc:AlternateContent>
                <mc:Choice Requires="wps">
                  <w:drawing>
                    <wp:anchor distT="0" distB="0" distL="114300" distR="114300" simplePos="0" relativeHeight="251659264" behindDoc="0" locked="0" layoutInCell="1" allowOverlap="1" wp14:anchorId="612DD602" wp14:editId="76E2A733">
                      <wp:simplePos x="0" y="0"/>
                      <wp:positionH relativeFrom="column">
                        <wp:posOffset>507365</wp:posOffset>
                      </wp:positionH>
                      <wp:positionV relativeFrom="paragraph">
                        <wp:posOffset>29845</wp:posOffset>
                      </wp:positionV>
                      <wp:extent cx="2009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89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2.35pt" to="198.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"/>
                  </w:pict>
                </mc:Fallback>
              </mc:AlternateContent>
            </w:r>
            <w:r w:rsidRPr="00FD33E3">
              <w:rPr>
                <w:rFonts w:ascii="Times New Roman" w:hAnsi="Times New Roman"/>
                <w:sz w:val="24"/>
                <w:szCs w:val="24"/>
              </w:rPr>
              <w:t xml:space="preserve">   </w:t>
            </w:r>
          </w:p>
          <w:p w14:paraId="699DFE66" w14:textId="34F4A58F" w:rsidR="00C22E0C" w:rsidRPr="00FD33E3" w:rsidRDefault="00C22E0C" w:rsidP="006C0AB6">
            <w:pPr>
              <w:rPr>
                <w:rFonts w:ascii="Times New Roman" w:hAnsi="Times New Roman"/>
                <w:spacing w:val="-4"/>
              </w:rPr>
            </w:pPr>
            <w:r>
              <w:rPr>
                <w:rFonts w:ascii="Times New Roman" w:hAnsi="Times New Roman"/>
                <w:i/>
                <w:spacing w:val="-4"/>
              </w:rPr>
              <w:t xml:space="preserve">    </w:t>
            </w:r>
            <w:r w:rsidR="003F087F">
              <w:rPr>
                <w:rFonts w:ascii="Times New Roman" w:hAnsi="Times New Roman"/>
                <w:i/>
                <w:spacing w:val="-4"/>
              </w:rPr>
              <w:t xml:space="preserve">    </w:t>
            </w:r>
            <w:r>
              <w:rPr>
                <w:rFonts w:ascii="Times New Roman" w:hAnsi="Times New Roman"/>
                <w:i/>
                <w:spacing w:val="-4"/>
              </w:rPr>
              <w:t xml:space="preserve"> Hà Nội, </w:t>
            </w:r>
            <w:r w:rsidRPr="00FD33E3">
              <w:rPr>
                <w:rFonts w:ascii="Times New Roman" w:hAnsi="Times New Roman"/>
                <w:i/>
                <w:spacing w:val="-4"/>
              </w:rPr>
              <w:t xml:space="preserve">ngày </w:t>
            </w:r>
            <w:r>
              <w:rPr>
                <w:rFonts w:ascii="Times New Roman" w:hAnsi="Times New Roman"/>
                <w:i/>
                <w:spacing w:val="-4"/>
              </w:rPr>
              <w:t xml:space="preserve">      </w:t>
            </w:r>
            <w:r w:rsidRPr="00FD33E3">
              <w:rPr>
                <w:rFonts w:ascii="Times New Roman" w:hAnsi="Times New Roman"/>
                <w:i/>
                <w:spacing w:val="-4"/>
              </w:rPr>
              <w:t xml:space="preserve">tháng </w:t>
            </w:r>
            <w:r w:rsidR="000764F0">
              <w:rPr>
                <w:rFonts w:ascii="Times New Roman" w:hAnsi="Times New Roman"/>
                <w:i/>
                <w:spacing w:val="-4"/>
              </w:rPr>
              <w:t>10</w:t>
            </w:r>
            <w:r w:rsidRPr="00FD33E3">
              <w:rPr>
                <w:rFonts w:ascii="Times New Roman" w:hAnsi="Times New Roman"/>
                <w:i/>
                <w:spacing w:val="-4"/>
              </w:rPr>
              <w:t xml:space="preserve"> năm 20</w:t>
            </w:r>
            <w:r>
              <w:rPr>
                <w:rFonts w:ascii="Times New Roman" w:hAnsi="Times New Roman"/>
                <w:i/>
                <w:spacing w:val="-4"/>
              </w:rPr>
              <w:t>22</w:t>
            </w:r>
          </w:p>
        </w:tc>
      </w:tr>
    </w:tbl>
    <w:p w14:paraId="1571E9E3" w14:textId="1C80D4EF" w:rsidR="00853AA1" w:rsidRDefault="001112F3" w:rsidP="005F6F83">
      <w:pPr>
        <w:ind w:firstLine="567"/>
        <w:jc w:val="center"/>
        <w:rPr>
          <w:rFonts w:ascii="Times New Roman" w:hAnsi="Times New Roman"/>
          <w:lang w:val="pt-BR"/>
        </w:rPr>
      </w:pPr>
      <w:r>
        <w:rPr>
          <w:rFonts w:ascii="Times New Roman" w:hAnsi="Times New Roman"/>
          <w:lang w:val="pt-BR"/>
        </w:rPr>
        <w:t xml:space="preserve">Kính gửi: </w:t>
      </w:r>
      <w:r w:rsidR="009629B0">
        <w:rPr>
          <w:rFonts w:ascii="Times New Roman" w:hAnsi="Times New Roman"/>
          <w:lang w:val="pt-BR"/>
        </w:rPr>
        <w:t>Các Công đoàn</w:t>
      </w:r>
      <w:r>
        <w:rPr>
          <w:rFonts w:ascii="Times New Roman" w:hAnsi="Times New Roman"/>
          <w:lang w:val="pt-BR"/>
        </w:rPr>
        <w:t xml:space="preserve"> trực thuộc</w:t>
      </w:r>
      <w:r w:rsidR="00296DD2">
        <w:rPr>
          <w:rFonts w:ascii="Times New Roman" w:hAnsi="Times New Roman"/>
          <w:lang w:val="pt-BR"/>
        </w:rPr>
        <w:t>.</w:t>
      </w:r>
    </w:p>
    <w:p w14:paraId="70645A11" w14:textId="77777777" w:rsidR="00B02752" w:rsidRDefault="00B02752" w:rsidP="00B02752">
      <w:pPr>
        <w:spacing w:line="320" w:lineRule="exact"/>
        <w:ind w:firstLine="567"/>
        <w:jc w:val="both"/>
        <w:rPr>
          <w:rFonts w:ascii="Times New Roman" w:hAnsi="Times New Roman"/>
          <w:spacing w:val="-4"/>
          <w:lang w:val="af-ZA"/>
        </w:rPr>
      </w:pPr>
    </w:p>
    <w:p w14:paraId="72B1E416" w14:textId="5850F407" w:rsidR="00591690" w:rsidRPr="0056329F" w:rsidRDefault="00F40CB9" w:rsidP="00AE7DFD">
      <w:pPr>
        <w:spacing w:before="120" w:line="340" w:lineRule="exact"/>
        <w:ind w:right="-108" w:firstLine="567"/>
        <w:jc w:val="both"/>
        <w:rPr>
          <w:rFonts w:ascii="Times New Roman" w:hAnsi="Times New Roman"/>
          <w:spacing w:val="-4"/>
          <w:lang w:val="af-ZA"/>
        </w:rPr>
      </w:pPr>
      <w:r w:rsidRPr="00637356">
        <w:rPr>
          <w:rFonts w:ascii="Times New Roman" w:hAnsi="Times New Roman"/>
          <w:spacing w:val="-4"/>
          <w:lang w:val="af-ZA"/>
        </w:rPr>
        <w:t>Thực hiện</w:t>
      </w:r>
      <w:r w:rsidR="00296DD2">
        <w:rPr>
          <w:rFonts w:ascii="Times New Roman" w:hAnsi="Times New Roman"/>
          <w:spacing w:val="-4"/>
          <w:lang w:val="af-ZA"/>
        </w:rPr>
        <w:t xml:space="preserve"> Kế hoạch số</w:t>
      </w:r>
      <w:r w:rsidR="00DF5855" w:rsidRPr="0056329F">
        <w:rPr>
          <w:rFonts w:ascii="Times New Roman" w:hAnsi="Times New Roman"/>
          <w:spacing w:val="-4"/>
          <w:lang w:val="af-ZA"/>
        </w:rPr>
        <w:t xml:space="preserve"> 24-KH/ĐU ngày 14/9/2022; v</w:t>
      </w:r>
      <w:r w:rsidR="00591690" w:rsidRPr="00637356">
        <w:rPr>
          <w:rFonts w:ascii="Times New Roman" w:hAnsi="Times New Roman"/>
          <w:spacing w:val="-4"/>
          <w:lang w:val="af-ZA"/>
        </w:rPr>
        <w:t xml:space="preserve">ăn bản </w:t>
      </w:r>
      <w:r w:rsidR="00C9161A" w:rsidRPr="0056329F">
        <w:rPr>
          <w:rFonts w:ascii="Times New Roman" w:hAnsi="Times New Roman"/>
          <w:spacing w:val="-4"/>
          <w:lang w:val="af-ZA"/>
        </w:rPr>
        <w:t>s</w:t>
      </w:r>
      <w:r w:rsidR="00591690" w:rsidRPr="0056329F">
        <w:rPr>
          <w:rFonts w:ascii="Times New Roman" w:hAnsi="Times New Roman"/>
          <w:spacing w:val="-4"/>
          <w:lang w:val="af-ZA"/>
        </w:rPr>
        <w:t xml:space="preserve">ố </w:t>
      </w:r>
      <w:r w:rsidR="005F6F83" w:rsidRPr="0056329F">
        <w:rPr>
          <w:rFonts w:ascii="Times New Roman" w:hAnsi="Times New Roman"/>
          <w:spacing w:val="-4"/>
          <w:lang w:val="af-ZA"/>
        </w:rPr>
        <w:t>8</w:t>
      </w:r>
      <w:r w:rsidR="00591690" w:rsidRPr="0056329F">
        <w:rPr>
          <w:rFonts w:ascii="Times New Roman" w:hAnsi="Times New Roman"/>
          <w:spacing w:val="-4"/>
          <w:lang w:val="af-ZA"/>
        </w:rPr>
        <w:t>53</w:t>
      </w:r>
      <w:r w:rsidR="005F6F83" w:rsidRPr="0056329F">
        <w:rPr>
          <w:rFonts w:ascii="Times New Roman" w:hAnsi="Times New Roman"/>
          <w:spacing w:val="-4"/>
          <w:lang w:val="af-ZA"/>
        </w:rPr>
        <w:t>-CV/ĐU</w:t>
      </w:r>
      <w:r w:rsidR="00440D26" w:rsidRPr="0056329F">
        <w:rPr>
          <w:rFonts w:ascii="Times New Roman" w:hAnsi="Times New Roman"/>
          <w:spacing w:val="-4"/>
          <w:lang w:val="af-ZA"/>
        </w:rPr>
        <w:t xml:space="preserve"> ngày </w:t>
      </w:r>
      <w:r w:rsidR="005F6F83" w:rsidRPr="0056329F">
        <w:rPr>
          <w:rFonts w:ascii="Times New Roman" w:hAnsi="Times New Roman"/>
          <w:spacing w:val="-4"/>
          <w:lang w:val="af-ZA"/>
        </w:rPr>
        <w:t>30</w:t>
      </w:r>
      <w:r w:rsidR="00440D26" w:rsidRPr="0056329F">
        <w:rPr>
          <w:rFonts w:ascii="Times New Roman" w:hAnsi="Times New Roman"/>
          <w:spacing w:val="-4"/>
          <w:lang w:val="af-ZA"/>
        </w:rPr>
        <w:t>/9/2022</w:t>
      </w:r>
      <w:r w:rsidR="00591690" w:rsidRPr="0056329F">
        <w:rPr>
          <w:rFonts w:ascii="Times New Roman" w:hAnsi="Times New Roman"/>
          <w:spacing w:val="-4"/>
          <w:lang w:val="af-ZA"/>
        </w:rPr>
        <w:t xml:space="preserve"> </w:t>
      </w:r>
      <w:r w:rsidR="00637356" w:rsidRPr="0056329F">
        <w:rPr>
          <w:rFonts w:ascii="Times New Roman" w:hAnsi="Times New Roman"/>
          <w:spacing w:val="-4"/>
          <w:lang w:val="af-ZA"/>
        </w:rPr>
        <w:t xml:space="preserve">của Ban Thường vụ Đảng ủy Tập đoàn Điện lực Việt Nam về Tổ chức các hoạt động kỷ niệm 15 năm </w:t>
      </w:r>
      <w:r w:rsidR="002319C4">
        <w:rPr>
          <w:rFonts w:ascii="Times New Roman" w:hAnsi="Times New Roman"/>
          <w:spacing w:val="-4"/>
          <w:lang w:val="af-ZA"/>
        </w:rPr>
        <w:t xml:space="preserve">Ngày </w:t>
      </w:r>
      <w:r w:rsidR="00637356" w:rsidRPr="0056329F">
        <w:rPr>
          <w:rFonts w:ascii="Times New Roman" w:hAnsi="Times New Roman"/>
          <w:spacing w:val="-4"/>
          <w:lang w:val="af-ZA"/>
        </w:rPr>
        <w:t>thành lập Đảng bộ Tập đoàn Điện lực Việt Nam (08/10/2007 - 08/10/2022)</w:t>
      </w:r>
      <w:r w:rsidR="00DF5855" w:rsidRPr="0056329F">
        <w:rPr>
          <w:rFonts w:ascii="Times New Roman" w:hAnsi="Times New Roman"/>
          <w:spacing w:val="-4"/>
          <w:lang w:val="af-ZA"/>
        </w:rPr>
        <w:t xml:space="preserve">, </w:t>
      </w:r>
      <w:r w:rsidR="00637356" w:rsidRPr="0056329F">
        <w:rPr>
          <w:rFonts w:ascii="Times New Roman" w:hAnsi="Times New Roman"/>
          <w:spacing w:val="-4"/>
          <w:lang w:val="af-ZA"/>
        </w:rPr>
        <w:t xml:space="preserve">Ban Thường vụ Công đoàn Điện lực Việt Nam hướng dẫn các Công đoàn trực thuộc thực hiện một số nội dung sau: </w:t>
      </w:r>
    </w:p>
    <w:p w14:paraId="21922C1B" w14:textId="4B105EBD" w:rsidR="00DF5855" w:rsidRPr="0056329F" w:rsidRDefault="00637356"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1. </w:t>
      </w:r>
      <w:r w:rsidR="00365472" w:rsidRPr="0056329F">
        <w:rPr>
          <w:rFonts w:ascii="Times New Roman" w:hAnsi="Times New Roman"/>
          <w:spacing w:val="-4"/>
          <w:lang w:val="af-ZA"/>
        </w:rPr>
        <w:t>Phối hợp cùng chuyên môn và các tổ chức đoàn thể tại đơn vị đ</w:t>
      </w:r>
      <w:r w:rsidRPr="0056329F">
        <w:rPr>
          <w:rFonts w:ascii="Times New Roman" w:hAnsi="Times New Roman"/>
          <w:spacing w:val="-4"/>
          <w:lang w:val="af-ZA"/>
        </w:rPr>
        <w:t>ẩy mạnh công tác tuyên truyền, vận động cán bộ, đoàn viên và người lao động phát huy truyền thống đoàn kết, tham gia hiệu quả các phong trào thi đua yêu nước, phong trào thi đua lao động sáng tạo; tổ chức các hoạt động văn hóa, thể thao trong năm</w:t>
      </w:r>
      <w:r w:rsidR="00023A8A">
        <w:rPr>
          <w:rFonts w:ascii="Times New Roman" w:hAnsi="Times New Roman"/>
          <w:spacing w:val="-4"/>
          <w:lang w:val="af-ZA"/>
        </w:rPr>
        <w:t xml:space="preserve"> 2022 chào mừng kỷ niệm 15 năm N</w:t>
      </w:r>
      <w:r w:rsidRPr="0056329F">
        <w:rPr>
          <w:rFonts w:ascii="Times New Roman" w:hAnsi="Times New Roman"/>
          <w:spacing w:val="-4"/>
          <w:lang w:val="af-ZA"/>
        </w:rPr>
        <w:t>gày thành lập Đảng bộ Tập đoàn và các ngày</w:t>
      </w:r>
      <w:r w:rsidR="00023A8A">
        <w:rPr>
          <w:rFonts w:ascii="Times New Roman" w:hAnsi="Times New Roman"/>
          <w:spacing w:val="-4"/>
          <w:lang w:val="af-ZA"/>
        </w:rPr>
        <w:t xml:space="preserve"> kỷ niệm lớn của đất nước, của n</w:t>
      </w:r>
      <w:r w:rsidRPr="0056329F">
        <w:rPr>
          <w:rFonts w:ascii="Times New Roman" w:hAnsi="Times New Roman"/>
          <w:spacing w:val="-4"/>
          <w:lang w:val="af-ZA"/>
        </w:rPr>
        <w:t xml:space="preserve">gành Điện. </w:t>
      </w:r>
    </w:p>
    <w:p w14:paraId="0734EC48" w14:textId="6CCE435F" w:rsidR="00DF5855" w:rsidRPr="0056329F" w:rsidRDefault="00637356"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Thông qua các hoạt động </w:t>
      </w:r>
      <w:r w:rsidR="00023A8A">
        <w:rPr>
          <w:rFonts w:ascii="Times New Roman" w:hAnsi="Times New Roman"/>
          <w:spacing w:val="-4"/>
          <w:lang w:val="af-ZA"/>
        </w:rPr>
        <w:t>tuyên truyền chào mừng kỷ niệm N</w:t>
      </w:r>
      <w:r w:rsidRPr="0056329F">
        <w:rPr>
          <w:rFonts w:ascii="Times New Roman" w:hAnsi="Times New Roman"/>
          <w:spacing w:val="-4"/>
          <w:lang w:val="af-ZA"/>
        </w:rPr>
        <w:t>gày thành lập Đảng bộ Tập đoàn nhằm động viên cán bô, đoàn viên và người lao động vượt qua khó khăn, thách thức, chung sức đồng lòng, tích cực tham gia phong trào thi đua, sản xuất kinh doanh, phát triển Tập đoàn, thực hiện thắng lợi Nghị quyết Đại hội Đảng bộ các cấp và Nghị quyết Đại hội Đảng toàn quốc lần thứ XIII; kết hợp các hoạt động kỷ niệm với tổ chức các phong trào thi đua</w:t>
      </w:r>
      <w:r w:rsidR="00365472" w:rsidRPr="0056329F">
        <w:rPr>
          <w:rFonts w:ascii="Times New Roman" w:hAnsi="Times New Roman"/>
          <w:spacing w:val="-4"/>
          <w:lang w:val="af-ZA"/>
        </w:rPr>
        <w:t xml:space="preserve"> lao động sản xuất, </w:t>
      </w:r>
      <w:r w:rsidR="00FF3916">
        <w:rPr>
          <w:rFonts w:ascii="Times New Roman" w:hAnsi="Times New Roman"/>
          <w:spacing w:val="-4"/>
          <w:lang w:val="af-ZA"/>
        </w:rPr>
        <w:t>các hoạt động văn hóa,</w:t>
      </w:r>
      <w:r w:rsidR="00365472" w:rsidRPr="0056329F">
        <w:rPr>
          <w:rFonts w:ascii="Times New Roman" w:hAnsi="Times New Roman"/>
          <w:spacing w:val="-4"/>
          <w:lang w:val="af-ZA"/>
        </w:rPr>
        <w:t xml:space="preserve"> thể thao tạo không khí vui tươi, phấn khởi trong toàn Đảng bộ. </w:t>
      </w:r>
    </w:p>
    <w:p w14:paraId="72E9E63C" w14:textId="33086A81" w:rsidR="00637356" w:rsidRPr="0056329F" w:rsidRDefault="00365472"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Các hoạt động kỷ niệm phải đảm bảo trang trọng, thiết thực, an </w:t>
      </w:r>
      <w:r w:rsidR="00DF5855" w:rsidRPr="0056329F">
        <w:rPr>
          <w:rFonts w:ascii="Times New Roman" w:hAnsi="Times New Roman"/>
          <w:spacing w:val="-4"/>
          <w:lang w:val="af-ZA"/>
        </w:rPr>
        <w:t>toàn, tiết kiệm, có trọng tâm, trọng điểm, đảm bảo theo</w:t>
      </w:r>
      <w:r w:rsidRPr="0056329F">
        <w:rPr>
          <w:rFonts w:ascii="Times New Roman" w:hAnsi="Times New Roman"/>
          <w:spacing w:val="-4"/>
          <w:lang w:val="af-ZA"/>
        </w:rPr>
        <w:t xml:space="preserve"> theo đúng </w:t>
      </w:r>
      <w:r w:rsidR="00DF5855" w:rsidRPr="0056329F">
        <w:rPr>
          <w:rFonts w:ascii="Times New Roman" w:hAnsi="Times New Roman"/>
          <w:spacing w:val="-4"/>
          <w:lang w:val="af-ZA"/>
        </w:rPr>
        <w:t xml:space="preserve">các </w:t>
      </w:r>
      <w:r w:rsidRPr="0056329F">
        <w:rPr>
          <w:rFonts w:ascii="Times New Roman" w:hAnsi="Times New Roman"/>
          <w:spacing w:val="-4"/>
          <w:lang w:val="af-ZA"/>
        </w:rPr>
        <w:t>hướng dẫn, quy định của Đảng, Nhà nước</w:t>
      </w:r>
      <w:r w:rsidR="00DF5855" w:rsidRPr="0056329F">
        <w:rPr>
          <w:rFonts w:ascii="Times New Roman" w:hAnsi="Times New Roman"/>
          <w:spacing w:val="-4"/>
          <w:lang w:val="af-ZA"/>
        </w:rPr>
        <w:t xml:space="preserve"> và thu hút đông đảo cán bộ, đoàn viên, người lao động tham gia</w:t>
      </w:r>
      <w:r w:rsidRPr="0056329F">
        <w:rPr>
          <w:rFonts w:ascii="Times New Roman" w:hAnsi="Times New Roman"/>
          <w:spacing w:val="-4"/>
          <w:lang w:val="af-ZA"/>
        </w:rPr>
        <w:t>.</w:t>
      </w:r>
    </w:p>
    <w:p w14:paraId="45EB350D" w14:textId="6A8A35A7" w:rsidR="00637356" w:rsidRPr="0056329F" w:rsidRDefault="00637356"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2. </w:t>
      </w:r>
      <w:r w:rsidR="00365472" w:rsidRPr="0056329F">
        <w:rPr>
          <w:rFonts w:ascii="Times New Roman" w:hAnsi="Times New Roman"/>
          <w:spacing w:val="-4"/>
          <w:lang w:val="af-ZA"/>
        </w:rPr>
        <w:t>Công tác tuyên truyền bằng nhiều hình thức, đa dạng gắn kết với các kênh truyền thông nội bộ, truyền thông tương tác ứng dụng trên nền tảng internet và mạng xã hội của Tập đoàn Điện lực Việt Nam để tuyên truyền về truyền thống lịch sử ngành Điện, của Đảng bộ Tập đoàn; phong trào công nhân lao động gắn với những thành tựu của Đảng bộ Tập đoàn; những kết quả nổi bật trong công tác xây dựng Đảng, lãnh đạo thực hiện nhiệm vụ chính trị</w:t>
      </w:r>
      <w:r w:rsidR="00A64BF7" w:rsidRPr="0056329F">
        <w:rPr>
          <w:rFonts w:ascii="Times New Roman" w:hAnsi="Times New Roman"/>
          <w:spacing w:val="-4"/>
          <w:lang w:val="af-ZA"/>
        </w:rPr>
        <w:t xml:space="preserve"> trong giai đoạn 15 năm.</w:t>
      </w:r>
    </w:p>
    <w:p w14:paraId="0F5752E8" w14:textId="5371050E" w:rsidR="003E2344" w:rsidRPr="0056329F" w:rsidRDefault="00A64BF7"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3. Bám sát vào nhiệm vụ kế hoạch chuyên môn trong năm 2022 để phối hợp với chuyên môn phát động phong trào thi đua yêu nước tại các đơn vị với nội dung thiết thực, cụ thể: đẩy mạnh hoạt động sản xuất kinh doanh, nâng cao năng xuất, chất lượng </w:t>
      </w:r>
      <w:r w:rsidR="003E2344" w:rsidRPr="0056329F">
        <w:rPr>
          <w:rFonts w:ascii="Times New Roman" w:hAnsi="Times New Roman"/>
          <w:spacing w:val="-4"/>
          <w:lang w:val="af-ZA"/>
        </w:rPr>
        <w:t>hiệu quả trên tất cả các lĩnh vực công tác; tổ chức thực hiện tốt phong trào thi đua theo Chỉ thị Liên t</w:t>
      </w:r>
      <w:r w:rsidR="00023A8A">
        <w:rPr>
          <w:rFonts w:ascii="Times New Roman" w:hAnsi="Times New Roman"/>
          <w:spacing w:val="-4"/>
          <w:lang w:val="af-ZA"/>
        </w:rPr>
        <w:t>ịch số 3220/CTLT</w:t>
      </w:r>
      <w:r w:rsidR="003E2344" w:rsidRPr="0056329F">
        <w:rPr>
          <w:rFonts w:ascii="Times New Roman" w:hAnsi="Times New Roman"/>
          <w:spacing w:val="-4"/>
          <w:lang w:val="af-ZA"/>
        </w:rPr>
        <w:t xml:space="preserve"> ngày 15/6/202</w:t>
      </w:r>
      <w:r w:rsidR="00023A8A">
        <w:rPr>
          <w:rFonts w:ascii="Times New Roman" w:hAnsi="Times New Roman"/>
          <w:spacing w:val="-4"/>
          <w:lang w:val="af-ZA"/>
        </w:rPr>
        <w:t xml:space="preserve">2 của Tổng giám đốc EVN và Ban </w:t>
      </w:r>
      <w:r w:rsidR="00023A8A">
        <w:rPr>
          <w:rFonts w:ascii="Times New Roman" w:hAnsi="Times New Roman"/>
          <w:spacing w:val="-4"/>
          <w:lang w:val="af-ZA"/>
        </w:rPr>
        <w:lastRenderedPageBreak/>
        <w:t>T</w:t>
      </w:r>
      <w:r w:rsidR="003E2344" w:rsidRPr="0056329F">
        <w:rPr>
          <w:rFonts w:ascii="Times New Roman" w:hAnsi="Times New Roman"/>
          <w:spacing w:val="-4"/>
          <w:lang w:val="af-ZA"/>
        </w:rPr>
        <w:t>hường vụ Công đoàn ĐLVN về phong trào thi đua thực hiện thắng lợi mục tiêu "10 nghìn sáng kiến" trong Tập đoàn</w:t>
      </w:r>
      <w:r w:rsidR="00DF5855" w:rsidRPr="0056329F">
        <w:rPr>
          <w:rFonts w:ascii="Times New Roman" w:hAnsi="Times New Roman"/>
          <w:spacing w:val="-4"/>
          <w:lang w:val="af-ZA"/>
        </w:rPr>
        <w:t xml:space="preserve"> theo C</w:t>
      </w:r>
      <w:r w:rsidR="00023A8A">
        <w:rPr>
          <w:rFonts w:ascii="Times New Roman" w:hAnsi="Times New Roman"/>
          <w:spacing w:val="-4"/>
          <w:lang w:val="af-ZA"/>
        </w:rPr>
        <w:t>hương trình “1 triệu sáng kiến -</w:t>
      </w:r>
      <w:r w:rsidR="00DF5855" w:rsidRPr="0056329F">
        <w:rPr>
          <w:rFonts w:ascii="Times New Roman" w:hAnsi="Times New Roman"/>
          <w:spacing w:val="-4"/>
          <w:lang w:val="af-ZA"/>
        </w:rPr>
        <w:t xml:space="preserve"> nỗ lực vượt khó, sáng tạo, quyết tâm chiến thắng đại dịch Covid-19” của Tổng Liên đoàn Lao động Việt Nam phát động; </w:t>
      </w:r>
      <w:r w:rsidR="003E2344" w:rsidRPr="0056329F">
        <w:rPr>
          <w:rFonts w:ascii="Times New Roman" w:hAnsi="Times New Roman"/>
          <w:spacing w:val="-4"/>
          <w:lang w:val="af-ZA"/>
        </w:rPr>
        <w:t>công tác xây dựng Đảng và các tổ chức chính trị - xã hội vững mạnh;</w:t>
      </w:r>
      <w:r w:rsidR="00894D90" w:rsidRPr="0056329F">
        <w:rPr>
          <w:rFonts w:ascii="Times New Roman" w:hAnsi="Times New Roman"/>
          <w:spacing w:val="-4"/>
          <w:lang w:val="af-ZA"/>
        </w:rPr>
        <w:t xml:space="preserve"> tổ chức kết nạp đảng viên là đoàn viên công đoàn và lễ trao Huy hiệu của Đảng; </w:t>
      </w:r>
      <w:r w:rsidR="003E2344" w:rsidRPr="0056329F">
        <w:rPr>
          <w:rFonts w:ascii="Times New Roman" w:hAnsi="Times New Roman"/>
          <w:spacing w:val="-4"/>
          <w:lang w:val="af-ZA"/>
        </w:rPr>
        <w:t>các hoạt động thăm hỏ</w:t>
      </w:r>
      <w:r w:rsidR="00894D90" w:rsidRPr="0056329F">
        <w:rPr>
          <w:rFonts w:ascii="Times New Roman" w:hAnsi="Times New Roman"/>
          <w:spacing w:val="-4"/>
          <w:lang w:val="af-ZA"/>
        </w:rPr>
        <w:t>i</w:t>
      </w:r>
      <w:r w:rsidR="003E2344" w:rsidRPr="0056329F">
        <w:rPr>
          <w:rFonts w:ascii="Times New Roman" w:hAnsi="Times New Roman"/>
          <w:spacing w:val="-4"/>
          <w:lang w:val="af-ZA"/>
        </w:rPr>
        <w:t>, động viên cán bộ</w:t>
      </w:r>
      <w:r w:rsidR="00894D90" w:rsidRPr="0056329F">
        <w:rPr>
          <w:rFonts w:ascii="Times New Roman" w:hAnsi="Times New Roman"/>
          <w:spacing w:val="-4"/>
          <w:lang w:val="af-ZA"/>
        </w:rPr>
        <w:t>, đoàn viên có hoàn cảnh khó khăn; thăm hỏi tri ân cán bộ</w:t>
      </w:r>
      <w:r w:rsidR="003E2344" w:rsidRPr="0056329F">
        <w:rPr>
          <w:rFonts w:ascii="Times New Roman" w:hAnsi="Times New Roman"/>
          <w:spacing w:val="-4"/>
          <w:lang w:val="af-ZA"/>
        </w:rPr>
        <w:t xml:space="preserve"> lão thành có công xây dựng và phát triển ngành Điện, xây dựng Đảng </w:t>
      </w:r>
      <w:r w:rsidR="00DF5855" w:rsidRPr="0056329F">
        <w:rPr>
          <w:rFonts w:ascii="Times New Roman" w:hAnsi="Times New Roman"/>
          <w:spacing w:val="-4"/>
          <w:lang w:val="af-ZA"/>
        </w:rPr>
        <w:t>bộ</w:t>
      </w:r>
      <w:r w:rsidR="003E2344" w:rsidRPr="0056329F">
        <w:rPr>
          <w:rFonts w:ascii="Times New Roman" w:hAnsi="Times New Roman"/>
          <w:spacing w:val="-4"/>
          <w:lang w:val="af-ZA"/>
        </w:rPr>
        <w:t xml:space="preserve"> nhân dịp kỷ niệm 15 năm Ngày thành lập Đảng bộ Tập đoàn.</w:t>
      </w:r>
    </w:p>
    <w:p w14:paraId="0C1C6B60" w14:textId="5BA7E67D" w:rsidR="00894D90" w:rsidRPr="0056329F" w:rsidRDefault="00023A8A" w:rsidP="00AE7DFD">
      <w:pPr>
        <w:spacing w:before="120" w:line="340" w:lineRule="exact"/>
        <w:ind w:right="-108" w:firstLine="567"/>
        <w:jc w:val="both"/>
        <w:rPr>
          <w:rFonts w:ascii="Times New Roman" w:hAnsi="Times New Roman"/>
          <w:spacing w:val="-4"/>
          <w:lang w:val="af-ZA"/>
        </w:rPr>
      </w:pPr>
      <w:r>
        <w:rPr>
          <w:rFonts w:ascii="Times New Roman" w:hAnsi="Times New Roman"/>
          <w:spacing w:val="-4"/>
          <w:lang w:val="af-ZA"/>
        </w:rPr>
        <w:t>4. Các C</w:t>
      </w:r>
      <w:r w:rsidR="00894D90" w:rsidRPr="0056329F">
        <w:rPr>
          <w:rFonts w:ascii="Times New Roman" w:hAnsi="Times New Roman"/>
          <w:spacing w:val="-4"/>
          <w:lang w:val="af-ZA"/>
        </w:rPr>
        <w:t>ông đoàn trự</w:t>
      </w:r>
      <w:r>
        <w:rPr>
          <w:rFonts w:ascii="Times New Roman" w:hAnsi="Times New Roman"/>
          <w:spacing w:val="-4"/>
          <w:lang w:val="af-ZA"/>
        </w:rPr>
        <w:t>c thuộc căn cứ văn bản của Ban T</w:t>
      </w:r>
      <w:r w:rsidR="00894D90" w:rsidRPr="0056329F">
        <w:rPr>
          <w:rFonts w:ascii="Times New Roman" w:hAnsi="Times New Roman"/>
          <w:spacing w:val="-4"/>
          <w:lang w:val="af-ZA"/>
        </w:rPr>
        <w:t>hường vụ Đảng ủy Tập đoàn, Công đoàn Điện lực Việt Nam xây dựng kế hoạch, phối hợp với chuyên môn tuyên truyền</w:t>
      </w:r>
      <w:r w:rsidR="0056329F" w:rsidRPr="0056329F">
        <w:rPr>
          <w:rFonts w:ascii="Times New Roman" w:hAnsi="Times New Roman"/>
          <w:spacing w:val="-4"/>
          <w:lang w:val="af-ZA"/>
        </w:rPr>
        <w:t xml:space="preserve">, vận động đến cán bộ, đoàn viên, người lao động tổ chức, tham gia, theo dõi các thông tin tuyên truyền về các hoạt động chào mừng kỷ niệm 15 năm </w:t>
      </w:r>
      <w:r>
        <w:rPr>
          <w:rFonts w:ascii="Times New Roman" w:hAnsi="Times New Roman"/>
          <w:spacing w:val="-4"/>
          <w:lang w:val="af-ZA"/>
        </w:rPr>
        <w:t xml:space="preserve">Ngày </w:t>
      </w:r>
      <w:r w:rsidR="0056329F" w:rsidRPr="0056329F">
        <w:rPr>
          <w:rFonts w:ascii="Times New Roman" w:hAnsi="Times New Roman"/>
          <w:spacing w:val="-4"/>
          <w:lang w:val="af-ZA"/>
        </w:rPr>
        <w:t xml:space="preserve">thành lập Đảng bộ tại các đơn vị, đảm bảo phù hợp, hiệu quả. </w:t>
      </w:r>
    </w:p>
    <w:p w14:paraId="08BE5975" w14:textId="179BF86E" w:rsidR="00913F97" w:rsidRPr="0056329F" w:rsidRDefault="00913F97"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w:t>
      </w:r>
      <w:r w:rsidR="00023A8A" w:rsidRPr="00AE7DFD">
        <w:rPr>
          <w:rFonts w:ascii="Times New Roman" w:hAnsi="Times New Roman"/>
          <w:i/>
          <w:iCs/>
          <w:spacing w:val="-4"/>
          <w:lang w:val="af-ZA"/>
        </w:rPr>
        <w:t>C</w:t>
      </w:r>
      <w:r w:rsidR="00023A8A">
        <w:rPr>
          <w:rFonts w:ascii="Times New Roman" w:hAnsi="Times New Roman"/>
          <w:spacing w:val="-4"/>
          <w:lang w:val="af-ZA"/>
        </w:rPr>
        <w:t xml:space="preserve">ó </w:t>
      </w:r>
      <w:r w:rsidR="00023A8A">
        <w:rPr>
          <w:rFonts w:ascii="Times New Roman" w:hAnsi="Times New Roman"/>
          <w:i/>
          <w:iCs/>
          <w:spacing w:val="-4"/>
          <w:lang w:val="af-ZA"/>
        </w:rPr>
        <w:t>v</w:t>
      </w:r>
      <w:r w:rsidRPr="0056329F">
        <w:rPr>
          <w:rFonts w:ascii="Times New Roman" w:hAnsi="Times New Roman"/>
          <w:i/>
          <w:iCs/>
          <w:spacing w:val="-4"/>
          <w:lang w:val="af-ZA"/>
        </w:rPr>
        <w:t xml:space="preserve">ăn bản </w:t>
      </w:r>
      <w:r w:rsidR="003E2344" w:rsidRPr="0056329F">
        <w:rPr>
          <w:rFonts w:ascii="Times New Roman" w:hAnsi="Times New Roman"/>
          <w:i/>
          <w:iCs/>
          <w:spacing w:val="-4"/>
          <w:lang w:val="af-ZA"/>
        </w:rPr>
        <w:t xml:space="preserve">số 853-CV/ĐU ngày 30/9/2022 và Kế hoạch số hoạch số 24-KH/ĐU ngày 14/9/2022 của Ban Thường vụ Đảng ủy Tập đoàn Điện lực Việt Nam </w:t>
      </w:r>
      <w:r w:rsidRPr="0056329F">
        <w:rPr>
          <w:rFonts w:ascii="Times New Roman" w:hAnsi="Times New Roman"/>
          <w:i/>
          <w:iCs/>
          <w:spacing w:val="-4"/>
          <w:lang w:val="af-ZA"/>
        </w:rPr>
        <w:t>đính kèm</w:t>
      </w:r>
      <w:r w:rsidR="003E2344" w:rsidRPr="0056329F">
        <w:rPr>
          <w:rFonts w:ascii="Times New Roman" w:hAnsi="Times New Roman"/>
          <w:i/>
          <w:iCs/>
          <w:spacing w:val="-4"/>
          <w:lang w:val="af-ZA"/>
        </w:rPr>
        <w:t xml:space="preserve"> theo</w:t>
      </w:r>
      <w:r w:rsidRPr="0056329F">
        <w:rPr>
          <w:rFonts w:ascii="Times New Roman" w:hAnsi="Times New Roman"/>
          <w:spacing w:val="-4"/>
          <w:lang w:val="af-ZA"/>
        </w:rPr>
        <w:t xml:space="preserve">). </w:t>
      </w:r>
    </w:p>
    <w:p w14:paraId="55463434" w14:textId="55964E8E" w:rsidR="002F5E38" w:rsidRDefault="0056329F" w:rsidP="00AE7DFD">
      <w:pPr>
        <w:spacing w:before="120" w:line="340" w:lineRule="exact"/>
        <w:ind w:right="-108" w:firstLine="567"/>
        <w:jc w:val="both"/>
        <w:rPr>
          <w:rFonts w:ascii="Times New Roman" w:hAnsi="Times New Roman"/>
          <w:spacing w:val="-4"/>
          <w:lang w:val="af-ZA"/>
        </w:rPr>
      </w:pPr>
      <w:r w:rsidRPr="0056329F">
        <w:rPr>
          <w:rFonts w:ascii="Times New Roman" w:hAnsi="Times New Roman"/>
          <w:spacing w:val="-4"/>
          <w:lang w:val="af-ZA"/>
        </w:rPr>
        <w:t xml:space="preserve">Ban Thường vụ </w:t>
      </w:r>
      <w:r w:rsidR="002F5E38" w:rsidRPr="0056329F">
        <w:rPr>
          <w:rFonts w:ascii="Times New Roman" w:hAnsi="Times New Roman"/>
          <w:spacing w:val="-4"/>
          <w:lang w:val="af-ZA"/>
        </w:rPr>
        <w:t>Công đoàn Điện lực Việt Nam yêu cầ</w:t>
      </w:r>
      <w:r w:rsidR="00D01CFC" w:rsidRPr="0056329F">
        <w:rPr>
          <w:rFonts w:ascii="Times New Roman" w:hAnsi="Times New Roman"/>
          <w:spacing w:val="-4"/>
          <w:lang w:val="af-ZA"/>
        </w:rPr>
        <w:t>u các C</w:t>
      </w:r>
      <w:r w:rsidR="002F5E38" w:rsidRPr="0056329F">
        <w:rPr>
          <w:rFonts w:ascii="Times New Roman" w:hAnsi="Times New Roman"/>
          <w:spacing w:val="-4"/>
          <w:lang w:val="af-ZA"/>
        </w:rPr>
        <w:t>ông đoàn trực thuộc</w:t>
      </w:r>
      <w:r w:rsidR="006B1F88" w:rsidRPr="0056329F">
        <w:rPr>
          <w:rFonts w:ascii="Times New Roman" w:hAnsi="Times New Roman"/>
          <w:spacing w:val="-4"/>
          <w:lang w:val="af-ZA"/>
        </w:rPr>
        <w:t xml:space="preserve"> quan tâm</w:t>
      </w:r>
      <w:r w:rsidR="002F5E38" w:rsidRPr="0056329F">
        <w:rPr>
          <w:rFonts w:ascii="Times New Roman" w:hAnsi="Times New Roman"/>
          <w:spacing w:val="-4"/>
          <w:lang w:val="af-ZA"/>
        </w:rPr>
        <w:t xml:space="preserve"> triển khai thực hiện./.</w:t>
      </w:r>
    </w:p>
    <w:p w14:paraId="02507914" w14:textId="77777777" w:rsidR="00023A8A" w:rsidRPr="0056329F" w:rsidRDefault="00023A8A" w:rsidP="0056329F">
      <w:pPr>
        <w:spacing w:before="60" w:after="60" w:line="340" w:lineRule="exact"/>
        <w:ind w:right="-108" w:firstLine="567"/>
        <w:jc w:val="both"/>
        <w:rPr>
          <w:rFonts w:ascii="Times New Roman" w:hAnsi="Times New Roman"/>
          <w:spacing w:val="-4"/>
          <w:lang w:val="af-ZA"/>
        </w:rPr>
      </w:pPr>
    </w:p>
    <w:tbl>
      <w:tblPr>
        <w:tblW w:w="9390" w:type="dxa"/>
        <w:tblInd w:w="-34" w:type="dxa"/>
        <w:tblLook w:val="04A0" w:firstRow="1" w:lastRow="0" w:firstColumn="1" w:lastColumn="0" w:noHBand="0" w:noVBand="1"/>
      </w:tblPr>
      <w:tblGrid>
        <w:gridCol w:w="4996"/>
        <w:gridCol w:w="4394"/>
      </w:tblGrid>
      <w:tr w:rsidR="00CD3AB1" w:rsidRPr="00A969BF" w14:paraId="43E21B43" w14:textId="77777777" w:rsidTr="00AE7DFD">
        <w:tc>
          <w:tcPr>
            <w:tcW w:w="4996" w:type="dxa"/>
            <w:shd w:val="clear" w:color="auto" w:fill="auto"/>
          </w:tcPr>
          <w:p w14:paraId="06C81296" w14:textId="77777777" w:rsidR="00CD3AB1" w:rsidRPr="00A969BF" w:rsidRDefault="00CD3AB1" w:rsidP="006C274F">
            <w:pPr>
              <w:jc w:val="both"/>
              <w:rPr>
                <w:rFonts w:ascii="Times New Roman" w:hAnsi="Times New Roman"/>
                <w:b/>
                <w:i/>
                <w:sz w:val="24"/>
                <w:szCs w:val="24"/>
              </w:rPr>
            </w:pPr>
            <w:r w:rsidRPr="00A969BF">
              <w:rPr>
                <w:rFonts w:ascii="Times New Roman" w:hAnsi="Times New Roman"/>
                <w:b/>
                <w:i/>
                <w:sz w:val="24"/>
                <w:szCs w:val="24"/>
              </w:rPr>
              <w:t>Nơi nhận:</w:t>
            </w:r>
          </w:p>
          <w:p w14:paraId="44102E81" w14:textId="77777777" w:rsidR="0056329F" w:rsidRDefault="0056329F" w:rsidP="0056329F">
            <w:pPr>
              <w:jc w:val="both"/>
              <w:rPr>
                <w:rFonts w:ascii="Times New Roman" w:hAnsi="Times New Roman"/>
                <w:sz w:val="22"/>
                <w:szCs w:val="22"/>
              </w:rPr>
            </w:pPr>
            <w:r>
              <w:rPr>
                <w:rFonts w:ascii="Times New Roman" w:hAnsi="Times New Roman"/>
                <w:sz w:val="22"/>
                <w:szCs w:val="22"/>
              </w:rPr>
              <w:t>- Như kính gửi (thực hiện);</w:t>
            </w:r>
          </w:p>
          <w:p w14:paraId="201CED83" w14:textId="366B2E72" w:rsidR="00023A8A" w:rsidRDefault="00023A8A" w:rsidP="00023A8A">
            <w:pPr>
              <w:jc w:val="both"/>
              <w:rPr>
                <w:rFonts w:ascii="Times New Roman" w:hAnsi="Times New Roman"/>
                <w:sz w:val="22"/>
                <w:szCs w:val="22"/>
              </w:rPr>
            </w:pPr>
            <w:r>
              <w:rPr>
                <w:rFonts w:ascii="Times New Roman" w:hAnsi="Times New Roman"/>
                <w:sz w:val="22"/>
                <w:szCs w:val="22"/>
              </w:rPr>
              <w:t>- Đảng ủy Tập đoàn (báo cáo);</w:t>
            </w:r>
          </w:p>
          <w:p w14:paraId="09D1F5FE" w14:textId="10D0714A" w:rsidR="002D4610" w:rsidRPr="00B02752" w:rsidRDefault="002D4610" w:rsidP="006C274F">
            <w:pPr>
              <w:jc w:val="both"/>
              <w:rPr>
                <w:rFonts w:ascii="Times New Roman" w:hAnsi="Times New Roman"/>
                <w:sz w:val="22"/>
                <w:szCs w:val="22"/>
              </w:rPr>
            </w:pPr>
            <w:r w:rsidRPr="00B02752">
              <w:rPr>
                <w:rFonts w:ascii="Times New Roman" w:hAnsi="Times New Roman"/>
                <w:sz w:val="22"/>
                <w:szCs w:val="22"/>
              </w:rPr>
              <w:t xml:space="preserve">- </w:t>
            </w:r>
            <w:r w:rsidR="00A74F4C">
              <w:rPr>
                <w:rFonts w:ascii="Times New Roman" w:hAnsi="Times New Roman"/>
                <w:sz w:val="22"/>
                <w:szCs w:val="22"/>
              </w:rPr>
              <w:t>Ban TT EVN</w:t>
            </w:r>
            <w:r w:rsidRPr="00B02752">
              <w:rPr>
                <w:rFonts w:ascii="Times New Roman" w:hAnsi="Times New Roman"/>
                <w:sz w:val="22"/>
                <w:szCs w:val="22"/>
              </w:rPr>
              <w:t xml:space="preserve"> (phối hợp);</w:t>
            </w:r>
          </w:p>
          <w:p w14:paraId="7FAEBADA" w14:textId="57DD0F9A" w:rsidR="002D4610" w:rsidRDefault="00CD3AB1" w:rsidP="006C274F">
            <w:pPr>
              <w:jc w:val="both"/>
              <w:rPr>
                <w:rFonts w:ascii="Times New Roman" w:hAnsi="Times New Roman"/>
                <w:sz w:val="22"/>
                <w:szCs w:val="22"/>
              </w:rPr>
            </w:pPr>
            <w:r w:rsidRPr="00B02752">
              <w:rPr>
                <w:rFonts w:ascii="Times New Roman" w:hAnsi="Times New Roman"/>
                <w:sz w:val="22"/>
                <w:szCs w:val="22"/>
              </w:rPr>
              <w:t xml:space="preserve">- </w:t>
            </w:r>
            <w:r w:rsidR="006D200B">
              <w:rPr>
                <w:rFonts w:ascii="Times New Roman" w:hAnsi="Times New Roman"/>
                <w:sz w:val="22"/>
                <w:szCs w:val="22"/>
              </w:rPr>
              <w:t>Thường trực</w:t>
            </w:r>
            <w:r w:rsidR="002D4610" w:rsidRPr="00B02752">
              <w:rPr>
                <w:rFonts w:ascii="Times New Roman" w:hAnsi="Times New Roman"/>
                <w:sz w:val="22"/>
                <w:szCs w:val="22"/>
              </w:rPr>
              <w:t xml:space="preserve"> CĐĐLVN</w:t>
            </w:r>
            <w:r w:rsidRPr="00B02752">
              <w:rPr>
                <w:rFonts w:ascii="Times New Roman" w:hAnsi="Times New Roman"/>
                <w:sz w:val="22"/>
                <w:szCs w:val="22"/>
              </w:rPr>
              <w:t xml:space="preserve">;  </w:t>
            </w:r>
          </w:p>
          <w:p w14:paraId="56AC6AC0" w14:textId="5577A41A" w:rsidR="004128B5" w:rsidRPr="00B02752" w:rsidRDefault="00023A8A" w:rsidP="006C274F">
            <w:pPr>
              <w:jc w:val="both"/>
              <w:rPr>
                <w:rFonts w:ascii="Times New Roman" w:hAnsi="Times New Roman"/>
                <w:sz w:val="22"/>
                <w:szCs w:val="22"/>
              </w:rPr>
            </w:pPr>
            <w:r>
              <w:rPr>
                <w:rFonts w:ascii="Times New Roman" w:hAnsi="Times New Roman"/>
                <w:sz w:val="22"/>
                <w:szCs w:val="22"/>
              </w:rPr>
              <w:t xml:space="preserve">- Các Ban </w:t>
            </w:r>
            <w:r w:rsidR="004128B5">
              <w:rPr>
                <w:rFonts w:ascii="Times New Roman" w:hAnsi="Times New Roman"/>
                <w:sz w:val="22"/>
                <w:szCs w:val="22"/>
              </w:rPr>
              <w:t>CĐĐLVN;</w:t>
            </w:r>
          </w:p>
          <w:p w14:paraId="6D432AD0" w14:textId="73E52E91" w:rsidR="00CD3AB1" w:rsidRPr="00B02752" w:rsidRDefault="002D4610" w:rsidP="006C274F">
            <w:pPr>
              <w:jc w:val="both"/>
              <w:rPr>
                <w:rFonts w:ascii="Times New Roman" w:hAnsi="Times New Roman"/>
                <w:sz w:val="22"/>
                <w:szCs w:val="22"/>
              </w:rPr>
            </w:pPr>
            <w:r w:rsidRPr="00B02752">
              <w:rPr>
                <w:rFonts w:ascii="Times New Roman" w:hAnsi="Times New Roman"/>
                <w:sz w:val="22"/>
                <w:szCs w:val="22"/>
              </w:rPr>
              <w:t>- Website CĐĐLVN;</w:t>
            </w:r>
            <w:r w:rsidR="00CD3AB1" w:rsidRPr="00B02752">
              <w:rPr>
                <w:rFonts w:ascii="Times New Roman" w:hAnsi="Times New Roman"/>
                <w:sz w:val="22"/>
                <w:szCs w:val="22"/>
              </w:rPr>
              <w:t xml:space="preserve">     </w:t>
            </w:r>
          </w:p>
          <w:p w14:paraId="44CE63E0" w14:textId="77777777" w:rsidR="00CD3AB1" w:rsidRPr="00A969BF" w:rsidRDefault="00CD3AB1" w:rsidP="006C274F">
            <w:pPr>
              <w:jc w:val="both"/>
              <w:rPr>
                <w:rFonts w:ascii="Times New Roman" w:hAnsi="Times New Roman"/>
                <w:b/>
                <w:sz w:val="24"/>
                <w:szCs w:val="24"/>
              </w:rPr>
            </w:pPr>
            <w:r w:rsidRPr="00B02752">
              <w:rPr>
                <w:rFonts w:ascii="Times New Roman" w:hAnsi="Times New Roman"/>
                <w:sz w:val="22"/>
                <w:szCs w:val="22"/>
              </w:rPr>
              <w:t>- L</w:t>
            </w:r>
            <w:r w:rsidRPr="00B02752">
              <w:rPr>
                <w:rFonts w:ascii="Times New Roman" w:hAnsi="Times New Roman" w:cs="Calibri"/>
                <w:sz w:val="22"/>
                <w:szCs w:val="22"/>
              </w:rPr>
              <w:t>ư</w:t>
            </w:r>
            <w:r w:rsidRPr="00B02752">
              <w:rPr>
                <w:rFonts w:ascii="Times New Roman" w:hAnsi="Times New Roman"/>
                <w:sz w:val="22"/>
                <w:szCs w:val="22"/>
              </w:rPr>
              <w:t>u</w:t>
            </w:r>
            <w:r w:rsidR="00A74F4C">
              <w:rPr>
                <w:rFonts w:ascii="Times New Roman" w:hAnsi="Times New Roman"/>
                <w:sz w:val="22"/>
                <w:szCs w:val="22"/>
              </w:rPr>
              <w:t>:</w:t>
            </w:r>
            <w:r w:rsidRPr="00B02752">
              <w:rPr>
                <w:rFonts w:ascii="Times New Roman" w:hAnsi="Times New Roman"/>
                <w:sz w:val="22"/>
                <w:szCs w:val="22"/>
              </w:rPr>
              <w:t xml:space="preserve"> VT, TG</w:t>
            </w:r>
            <w:r w:rsidR="002D4610" w:rsidRPr="00B02752">
              <w:rPr>
                <w:rFonts w:ascii="Times New Roman" w:hAnsi="Times New Roman"/>
                <w:sz w:val="22"/>
                <w:szCs w:val="22"/>
              </w:rPr>
              <w:t>NC</w:t>
            </w:r>
            <w:r w:rsidRPr="00B02752">
              <w:rPr>
                <w:rFonts w:ascii="Times New Roman" w:hAnsi="Times New Roman"/>
                <w:sz w:val="22"/>
                <w:szCs w:val="22"/>
              </w:rPr>
              <w:t>.</w:t>
            </w:r>
          </w:p>
        </w:tc>
        <w:tc>
          <w:tcPr>
            <w:tcW w:w="4394" w:type="dxa"/>
            <w:shd w:val="clear" w:color="auto" w:fill="auto"/>
          </w:tcPr>
          <w:p w14:paraId="3CDA5B05" w14:textId="77777777" w:rsidR="00CD3AB1" w:rsidRPr="00A969BF" w:rsidRDefault="00CD3AB1" w:rsidP="006C274F">
            <w:pPr>
              <w:jc w:val="center"/>
              <w:rPr>
                <w:rFonts w:ascii="Times New Roman" w:hAnsi="Times New Roman"/>
                <w:b/>
              </w:rPr>
            </w:pPr>
            <w:r w:rsidRPr="00A969BF">
              <w:rPr>
                <w:rFonts w:ascii="Times New Roman" w:hAnsi="Times New Roman"/>
                <w:b/>
              </w:rPr>
              <w:t>TM. BAN THƯỜNG VỤ</w:t>
            </w:r>
          </w:p>
          <w:p w14:paraId="1FE2B612" w14:textId="53FE3507" w:rsidR="00CD3AB1" w:rsidRPr="00A969BF" w:rsidRDefault="00CD3AB1" w:rsidP="006C274F">
            <w:pPr>
              <w:jc w:val="center"/>
              <w:rPr>
                <w:rFonts w:ascii="Times New Roman" w:hAnsi="Times New Roman"/>
                <w:b/>
              </w:rPr>
            </w:pPr>
            <w:r w:rsidRPr="00A969BF">
              <w:rPr>
                <w:rFonts w:ascii="Times New Roman" w:hAnsi="Times New Roman"/>
                <w:b/>
              </w:rPr>
              <w:t>CHỦ TỊCH</w:t>
            </w:r>
          </w:p>
          <w:p w14:paraId="6AAE7A09" w14:textId="77777777" w:rsidR="006344BF" w:rsidRDefault="006344BF" w:rsidP="006C274F">
            <w:pPr>
              <w:jc w:val="center"/>
              <w:rPr>
                <w:rFonts w:ascii="Times New Roman" w:hAnsi="Times New Roman"/>
                <w:b/>
              </w:rPr>
            </w:pPr>
          </w:p>
          <w:p w14:paraId="7C958869" w14:textId="77777777" w:rsidR="006344BF" w:rsidRDefault="006344BF" w:rsidP="006C274F">
            <w:pPr>
              <w:jc w:val="center"/>
              <w:rPr>
                <w:rFonts w:ascii="Times New Roman" w:hAnsi="Times New Roman"/>
                <w:b/>
              </w:rPr>
            </w:pPr>
          </w:p>
          <w:p w14:paraId="7B940C44" w14:textId="77777777" w:rsidR="006344BF" w:rsidRDefault="006344BF" w:rsidP="006C274F">
            <w:pPr>
              <w:jc w:val="center"/>
              <w:rPr>
                <w:rFonts w:ascii="Times New Roman" w:hAnsi="Times New Roman"/>
                <w:b/>
              </w:rPr>
            </w:pPr>
          </w:p>
          <w:p w14:paraId="2208B28F" w14:textId="77777777" w:rsidR="006344BF" w:rsidRDefault="006344BF" w:rsidP="006C274F">
            <w:pPr>
              <w:jc w:val="center"/>
              <w:rPr>
                <w:rFonts w:ascii="Times New Roman" w:hAnsi="Times New Roman"/>
                <w:b/>
              </w:rPr>
            </w:pPr>
          </w:p>
          <w:p w14:paraId="5A03781A" w14:textId="77777777" w:rsidR="006344BF" w:rsidRDefault="006344BF" w:rsidP="006C274F">
            <w:pPr>
              <w:jc w:val="center"/>
              <w:rPr>
                <w:rFonts w:ascii="Times New Roman" w:hAnsi="Times New Roman"/>
                <w:b/>
              </w:rPr>
            </w:pPr>
          </w:p>
          <w:p w14:paraId="793E3F61" w14:textId="77777777" w:rsidR="006344BF" w:rsidRDefault="006344BF" w:rsidP="006C274F">
            <w:pPr>
              <w:jc w:val="center"/>
              <w:rPr>
                <w:rFonts w:ascii="Times New Roman" w:hAnsi="Times New Roman"/>
                <w:b/>
              </w:rPr>
            </w:pPr>
          </w:p>
          <w:p w14:paraId="24D614A1" w14:textId="0D43B332" w:rsidR="00CD3AB1" w:rsidRPr="00A969BF" w:rsidRDefault="003F087F" w:rsidP="006C274F">
            <w:pPr>
              <w:jc w:val="center"/>
              <w:rPr>
                <w:rFonts w:ascii="Times New Roman" w:hAnsi="Times New Roman"/>
                <w:b/>
              </w:rPr>
            </w:pPr>
            <w:r>
              <w:rPr>
                <w:rFonts w:ascii="Times New Roman" w:hAnsi="Times New Roman"/>
                <w:b/>
              </w:rPr>
              <w:t>Đỗ Đức Hùng</w:t>
            </w:r>
          </w:p>
        </w:tc>
      </w:tr>
    </w:tbl>
    <w:p w14:paraId="543CAAB6" w14:textId="77777777" w:rsidR="00DB1EBE" w:rsidRDefault="00DB1EBE" w:rsidP="00C22E0C">
      <w:pPr>
        <w:jc w:val="both"/>
      </w:pPr>
    </w:p>
    <w:sectPr w:rsidR="00DB1EBE" w:rsidSect="00AE7DFD">
      <w:footerReference w:type="even" r:id="rId8"/>
      <w:footerReference w:type="default" r:id="rId9"/>
      <w:footerReference w:type="first" r:id="rId10"/>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675A" w14:textId="77777777" w:rsidR="00D0470D" w:rsidRDefault="00D0470D">
      <w:r>
        <w:separator/>
      </w:r>
    </w:p>
  </w:endnote>
  <w:endnote w:type="continuationSeparator" w:id="0">
    <w:p w14:paraId="441599CA" w14:textId="77777777" w:rsidR="00D0470D" w:rsidRDefault="00D0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13B4" w14:textId="77777777" w:rsidR="005F1F9E" w:rsidRDefault="003F33B8" w:rsidP="00365320">
    <w:pPr>
      <w:pStyle w:val="Footer"/>
      <w:framePr w:wrap="around" w:vAnchor="text" w:hAnchor="margin" w:xAlign="right" w:y="1"/>
      <w:rPr>
        <w:rStyle w:val="PageNumber"/>
      </w:rPr>
    </w:pPr>
    <w:r>
      <w:rPr>
        <w:rStyle w:val="PageNumber"/>
      </w:rPr>
      <w:fldChar w:fldCharType="begin"/>
    </w:r>
    <w:r w:rsidR="00CD3AB1">
      <w:rPr>
        <w:rStyle w:val="PageNumber"/>
      </w:rPr>
      <w:instrText xml:space="preserve">PAGE  </w:instrText>
    </w:r>
    <w:r>
      <w:rPr>
        <w:rStyle w:val="PageNumber"/>
      </w:rPr>
      <w:fldChar w:fldCharType="end"/>
    </w:r>
  </w:p>
  <w:p w14:paraId="29C6A241" w14:textId="77777777" w:rsidR="005F1F9E" w:rsidRDefault="00000000" w:rsidP="00365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542618"/>
      <w:docPartObj>
        <w:docPartGallery w:val="Page Numbers (Bottom of Page)"/>
        <w:docPartUnique/>
      </w:docPartObj>
    </w:sdtPr>
    <w:sdtEndPr>
      <w:rPr>
        <w:noProof/>
      </w:rPr>
    </w:sdtEndPr>
    <w:sdtContent>
      <w:p w14:paraId="3E9B7302" w14:textId="4BA38D85" w:rsidR="00F905DC" w:rsidRDefault="00F905DC">
        <w:pPr>
          <w:pStyle w:val="Footer"/>
          <w:jc w:val="right"/>
        </w:pPr>
        <w:r>
          <w:fldChar w:fldCharType="begin"/>
        </w:r>
        <w:r>
          <w:instrText xml:space="preserve"> PAGE   \* MERGEFORMAT </w:instrText>
        </w:r>
        <w:r>
          <w:fldChar w:fldCharType="separate"/>
        </w:r>
        <w:r w:rsidR="006344BF">
          <w:rPr>
            <w:noProof/>
          </w:rPr>
          <w:t>2</w:t>
        </w:r>
        <w:r>
          <w:rPr>
            <w:noProof/>
          </w:rPr>
          <w:fldChar w:fldCharType="end"/>
        </w:r>
      </w:p>
    </w:sdtContent>
  </w:sdt>
  <w:p w14:paraId="0BC9B5DF" w14:textId="77777777" w:rsidR="005F1F9E" w:rsidRDefault="00000000" w:rsidP="00365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0F91" w14:textId="366AFAEB" w:rsidR="005F1F9E" w:rsidRPr="00C63F82" w:rsidRDefault="00000000">
    <w:pPr>
      <w:pStyle w:val="Footer"/>
      <w:jc w:val="right"/>
      <w:rPr>
        <w:szCs w:val="20"/>
      </w:rPr>
    </w:pPr>
  </w:p>
  <w:p w14:paraId="2241F695" w14:textId="77777777" w:rsidR="005F1F9E" w:rsidRDefault="00000000" w:rsidP="003653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3803" w14:textId="77777777" w:rsidR="00D0470D" w:rsidRDefault="00D0470D">
      <w:r>
        <w:separator/>
      </w:r>
    </w:p>
  </w:footnote>
  <w:footnote w:type="continuationSeparator" w:id="0">
    <w:p w14:paraId="6AD96019" w14:textId="77777777" w:rsidR="00D0470D" w:rsidRDefault="00D0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14"/>
    <w:multiLevelType w:val="hybridMultilevel"/>
    <w:tmpl w:val="1046D24E"/>
    <w:lvl w:ilvl="0" w:tplc="E04203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E37A2"/>
    <w:multiLevelType w:val="hybridMultilevel"/>
    <w:tmpl w:val="AD761B72"/>
    <w:lvl w:ilvl="0" w:tplc="D48239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A425C9"/>
    <w:multiLevelType w:val="hybridMultilevel"/>
    <w:tmpl w:val="73002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792579"/>
    <w:multiLevelType w:val="hybridMultilevel"/>
    <w:tmpl w:val="355437F0"/>
    <w:lvl w:ilvl="0" w:tplc="000AF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1F4070"/>
    <w:multiLevelType w:val="hybridMultilevel"/>
    <w:tmpl w:val="6660080C"/>
    <w:lvl w:ilvl="0" w:tplc="3A3207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2520284"/>
    <w:multiLevelType w:val="hybridMultilevel"/>
    <w:tmpl w:val="4E685BCA"/>
    <w:lvl w:ilvl="0" w:tplc="655E3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10890"/>
    <w:multiLevelType w:val="hybridMultilevel"/>
    <w:tmpl w:val="59D6B808"/>
    <w:lvl w:ilvl="0" w:tplc="B7D62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4659980">
    <w:abstractNumId w:val="0"/>
  </w:num>
  <w:num w:numId="2" w16cid:durableId="1151866004">
    <w:abstractNumId w:val="1"/>
  </w:num>
  <w:num w:numId="3" w16cid:durableId="1993438818">
    <w:abstractNumId w:val="2"/>
  </w:num>
  <w:num w:numId="4" w16cid:durableId="8455965">
    <w:abstractNumId w:val="6"/>
  </w:num>
  <w:num w:numId="5" w16cid:durableId="388574856">
    <w:abstractNumId w:val="5"/>
  </w:num>
  <w:num w:numId="6" w16cid:durableId="1300455365">
    <w:abstractNumId w:val="3"/>
  </w:num>
  <w:num w:numId="7" w16cid:durableId="170782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B1"/>
    <w:rsid w:val="00023A8A"/>
    <w:rsid w:val="00030CFD"/>
    <w:rsid w:val="00033863"/>
    <w:rsid w:val="000349C7"/>
    <w:rsid w:val="00036219"/>
    <w:rsid w:val="00053E6F"/>
    <w:rsid w:val="000739AA"/>
    <w:rsid w:val="000764F0"/>
    <w:rsid w:val="00081A9C"/>
    <w:rsid w:val="00081AAC"/>
    <w:rsid w:val="00082BF2"/>
    <w:rsid w:val="00083082"/>
    <w:rsid w:val="000957E9"/>
    <w:rsid w:val="0009612A"/>
    <w:rsid w:val="000B17F2"/>
    <w:rsid w:val="000B41E8"/>
    <w:rsid w:val="000F1AFD"/>
    <w:rsid w:val="000F1FDE"/>
    <w:rsid w:val="0010115A"/>
    <w:rsid w:val="001112F3"/>
    <w:rsid w:val="0012790B"/>
    <w:rsid w:val="00142597"/>
    <w:rsid w:val="00142848"/>
    <w:rsid w:val="00143FB6"/>
    <w:rsid w:val="0016031F"/>
    <w:rsid w:val="00173698"/>
    <w:rsid w:val="001964C8"/>
    <w:rsid w:val="001C79E7"/>
    <w:rsid w:val="001F1A27"/>
    <w:rsid w:val="00200895"/>
    <w:rsid w:val="002024C7"/>
    <w:rsid w:val="00204A89"/>
    <w:rsid w:val="0021453E"/>
    <w:rsid w:val="002267D2"/>
    <w:rsid w:val="002319C4"/>
    <w:rsid w:val="00240401"/>
    <w:rsid w:val="00242F1C"/>
    <w:rsid w:val="00256F98"/>
    <w:rsid w:val="00283C0F"/>
    <w:rsid w:val="00296DD2"/>
    <w:rsid w:val="00297B9D"/>
    <w:rsid w:val="002D29A8"/>
    <w:rsid w:val="002D4610"/>
    <w:rsid w:val="002F5E38"/>
    <w:rsid w:val="00311660"/>
    <w:rsid w:val="00317FFD"/>
    <w:rsid w:val="003202DA"/>
    <w:rsid w:val="003217D1"/>
    <w:rsid w:val="0033714E"/>
    <w:rsid w:val="00362FE3"/>
    <w:rsid w:val="00365472"/>
    <w:rsid w:val="00366A68"/>
    <w:rsid w:val="003672FE"/>
    <w:rsid w:val="00377994"/>
    <w:rsid w:val="003C1CA1"/>
    <w:rsid w:val="003E04B2"/>
    <w:rsid w:val="003E0C11"/>
    <w:rsid w:val="003E2344"/>
    <w:rsid w:val="003F087F"/>
    <w:rsid w:val="003F33B8"/>
    <w:rsid w:val="00402AFC"/>
    <w:rsid w:val="004128B5"/>
    <w:rsid w:val="004215E6"/>
    <w:rsid w:val="004323E4"/>
    <w:rsid w:val="00440D26"/>
    <w:rsid w:val="0044517D"/>
    <w:rsid w:val="00461F9A"/>
    <w:rsid w:val="004876AA"/>
    <w:rsid w:val="004B09E3"/>
    <w:rsid w:val="004B5004"/>
    <w:rsid w:val="004C4530"/>
    <w:rsid w:val="004C5037"/>
    <w:rsid w:val="004C5D44"/>
    <w:rsid w:val="004D05CC"/>
    <w:rsid w:val="004E381E"/>
    <w:rsid w:val="00510F72"/>
    <w:rsid w:val="0052469C"/>
    <w:rsid w:val="00531200"/>
    <w:rsid w:val="00532A81"/>
    <w:rsid w:val="005516D3"/>
    <w:rsid w:val="00556F79"/>
    <w:rsid w:val="0056329F"/>
    <w:rsid w:val="00591690"/>
    <w:rsid w:val="00597720"/>
    <w:rsid w:val="005B761A"/>
    <w:rsid w:val="005D6355"/>
    <w:rsid w:val="005F3248"/>
    <w:rsid w:val="005F6F83"/>
    <w:rsid w:val="00611C5D"/>
    <w:rsid w:val="006177BD"/>
    <w:rsid w:val="006258CE"/>
    <w:rsid w:val="006344BF"/>
    <w:rsid w:val="00637356"/>
    <w:rsid w:val="00650E67"/>
    <w:rsid w:val="00661B3E"/>
    <w:rsid w:val="00693281"/>
    <w:rsid w:val="006A039B"/>
    <w:rsid w:val="006B1F88"/>
    <w:rsid w:val="006C0AB6"/>
    <w:rsid w:val="006C6FC4"/>
    <w:rsid w:val="006D200B"/>
    <w:rsid w:val="006E5F8B"/>
    <w:rsid w:val="006F061A"/>
    <w:rsid w:val="006F13FC"/>
    <w:rsid w:val="0070691A"/>
    <w:rsid w:val="007165B2"/>
    <w:rsid w:val="0073345F"/>
    <w:rsid w:val="0073739E"/>
    <w:rsid w:val="00741E12"/>
    <w:rsid w:val="007512D5"/>
    <w:rsid w:val="00755582"/>
    <w:rsid w:val="0078546B"/>
    <w:rsid w:val="007A66C9"/>
    <w:rsid w:val="007B22DC"/>
    <w:rsid w:val="007B2CE0"/>
    <w:rsid w:val="007B736D"/>
    <w:rsid w:val="007C54DC"/>
    <w:rsid w:val="007F14D1"/>
    <w:rsid w:val="00803CCC"/>
    <w:rsid w:val="00804544"/>
    <w:rsid w:val="00807DD4"/>
    <w:rsid w:val="008235CD"/>
    <w:rsid w:val="00825770"/>
    <w:rsid w:val="00833A18"/>
    <w:rsid w:val="00853AA1"/>
    <w:rsid w:val="0088198B"/>
    <w:rsid w:val="0088574A"/>
    <w:rsid w:val="00887088"/>
    <w:rsid w:val="00893144"/>
    <w:rsid w:val="00894D90"/>
    <w:rsid w:val="008A1BE6"/>
    <w:rsid w:val="008D0786"/>
    <w:rsid w:val="008E1C5B"/>
    <w:rsid w:val="0090740D"/>
    <w:rsid w:val="00913F97"/>
    <w:rsid w:val="0093231D"/>
    <w:rsid w:val="00933F26"/>
    <w:rsid w:val="00951201"/>
    <w:rsid w:val="009569EF"/>
    <w:rsid w:val="00957F91"/>
    <w:rsid w:val="009629B0"/>
    <w:rsid w:val="00994534"/>
    <w:rsid w:val="009A3056"/>
    <w:rsid w:val="009C619D"/>
    <w:rsid w:val="009D37ED"/>
    <w:rsid w:val="009E785E"/>
    <w:rsid w:val="009F60B1"/>
    <w:rsid w:val="00A02594"/>
    <w:rsid w:val="00A14B74"/>
    <w:rsid w:val="00A14BC5"/>
    <w:rsid w:val="00A54839"/>
    <w:rsid w:val="00A55A9A"/>
    <w:rsid w:val="00A56C28"/>
    <w:rsid w:val="00A63388"/>
    <w:rsid w:val="00A64BF7"/>
    <w:rsid w:val="00A74F4C"/>
    <w:rsid w:val="00A83165"/>
    <w:rsid w:val="00A8641B"/>
    <w:rsid w:val="00AB3A84"/>
    <w:rsid w:val="00AC3212"/>
    <w:rsid w:val="00AD080E"/>
    <w:rsid w:val="00AD2409"/>
    <w:rsid w:val="00AE7DFD"/>
    <w:rsid w:val="00AF125F"/>
    <w:rsid w:val="00B02752"/>
    <w:rsid w:val="00B26EF2"/>
    <w:rsid w:val="00B356BD"/>
    <w:rsid w:val="00B51686"/>
    <w:rsid w:val="00B53090"/>
    <w:rsid w:val="00B7338E"/>
    <w:rsid w:val="00BA4EAE"/>
    <w:rsid w:val="00BA7240"/>
    <w:rsid w:val="00BB3782"/>
    <w:rsid w:val="00BD424D"/>
    <w:rsid w:val="00BF16FF"/>
    <w:rsid w:val="00C05F4C"/>
    <w:rsid w:val="00C15AC2"/>
    <w:rsid w:val="00C22E0C"/>
    <w:rsid w:val="00C279D0"/>
    <w:rsid w:val="00C40414"/>
    <w:rsid w:val="00C52B92"/>
    <w:rsid w:val="00C57D09"/>
    <w:rsid w:val="00C85DE7"/>
    <w:rsid w:val="00C91386"/>
    <w:rsid w:val="00C9161A"/>
    <w:rsid w:val="00C93FC9"/>
    <w:rsid w:val="00CA080A"/>
    <w:rsid w:val="00CA775E"/>
    <w:rsid w:val="00CD3AB1"/>
    <w:rsid w:val="00CE0AF8"/>
    <w:rsid w:val="00CF4E5B"/>
    <w:rsid w:val="00CF5B6D"/>
    <w:rsid w:val="00CF61BB"/>
    <w:rsid w:val="00D01CFC"/>
    <w:rsid w:val="00D0470D"/>
    <w:rsid w:val="00D115F2"/>
    <w:rsid w:val="00D227B2"/>
    <w:rsid w:val="00D40DB2"/>
    <w:rsid w:val="00D75B0D"/>
    <w:rsid w:val="00D8336D"/>
    <w:rsid w:val="00D84E72"/>
    <w:rsid w:val="00D92932"/>
    <w:rsid w:val="00DA63CD"/>
    <w:rsid w:val="00DA77A9"/>
    <w:rsid w:val="00DB1EBE"/>
    <w:rsid w:val="00DB24D0"/>
    <w:rsid w:val="00DB334D"/>
    <w:rsid w:val="00DE5C88"/>
    <w:rsid w:val="00DF5855"/>
    <w:rsid w:val="00E23E14"/>
    <w:rsid w:val="00E35029"/>
    <w:rsid w:val="00E412AA"/>
    <w:rsid w:val="00E477E0"/>
    <w:rsid w:val="00E55606"/>
    <w:rsid w:val="00E724E9"/>
    <w:rsid w:val="00E83FFE"/>
    <w:rsid w:val="00E96C50"/>
    <w:rsid w:val="00EA23D4"/>
    <w:rsid w:val="00EA44DC"/>
    <w:rsid w:val="00EB41A5"/>
    <w:rsid w:val="00EC5640"/>
    <w:rsid w:val="00ED2D75"/>
    <w:rsid w:val="00EE5A2D"/>
    <w:rsid w:val="00F06533"/>
    <w:rsid w:val="00F341D7"/>
    <w:rsid w:val="00F36C95"/>
    <w:rsid w:val="00F40CB9"/>
    <w:rsid w:val="00F5359B"/>
    <w:rsid w:val="00F63AD2"/>
    <w:rsid w:val="00F65C59"/>
    <w:rsid w:val="00F66C05"/>
    <w:rsid w:val="00F81617"/>
    <w:rsid w:val="00F845B4"/>
    <w:rsid w:val="00F905DC"/>
    <w:rsid w:val="00FB1C73"/>
    <w:rsid w:val="00FB59D0"/>
    <w:rsid w:val="00FE2C5E"/>
    <w:rsid w:val="00FF3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FE3B1"/>
  <w15:docId w15:val="{0A91E545-C504-4C74-AB79-0000EE5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B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AB1"/>
    <w:pPr>
      <w:tabs>
        <w:tab w:val="center" w:pos="4320"/>
        <w:tab w:val="right" w:pos="8640"/>
      </w:tabs>
    </w:pPr>
    <w:rPr>
      <w:sz w:val="20"/>
    </w:rPr>
  </w:style>
  <w:style w:type="character" w:customStyle="1" w:styleId="FooterChar">
    <w:name w:val="Footer Char"/>
    <w:basedOn w:val="DefaultParagraphFont"/>
    <w:link w:val="Footer"/>
    <w:uiPriority w:val="99"/>
    <w:rsid w:val="00CD3AB1"/>
    <w:rPr>
      <w:rFonts w:ascii=".VnTime" w:eastAsia="Times New Roman" w:hAnsi=".VnTime" w:cs="Times New Roman"/>
      <w:sz w:val="20"/>
      <w:szCs w:val="28"/>
    </w:rPr>
  </w:style>
  <w:style w:type="character" w:styleId="PageNumber">
    <w:name w:val="page number"/>
    <w:basedOn w:val="DefaultParagraphFont"/>
    <w:rsid w:val="00CD3AB1"/>
  </w:style>
  <w:style w:type="paragraph" w:styleId="ListParagraph">
    <w:name w:val="List Paragraph"/>
    <w:basedOn w:val="Normal"/>
    <w:uiPriority w:val="34"/>
    <w:qFormat/>
    <w:rsid w:val="00CA775E"/>
    <w:pPr>
      <w:ind w:left="720"/>
      <w:contextualSpacing/>
    </w:pPr>
  </w:style>
  <w:style w:type="paragraph" w:styleId="BalloonText">
    <w:name w:val="Balloon Text"/>
    <w:basedOn w:val="Normal"/>
    <w:link w:val="BalloonTextChar"/>
    <w:uiPriority w:val="99"/>
    <w:semiHidden/>
    <w:unhideWhenUsed/>
    <w:rsid w:val="00C57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D09"/>
    <w:rPr>
      <w:rFonts w:ascii="Segoe UI" w:eastAsia="Times New Roman" w:hAnsi="Segoe UI" w:cs="Segoe UI"/>
      <w:sz w:val="18"/>
      <w:szCs w:val="18"/>
    </w:rPr>
  </w:style>
  <w:style w:type="character" w:styleId="Emphasis">
    <w:name w:val="Emphasis"/>
    <w:basedOn w:val="DefaultParagraphFont"/>
    <w:uiPriority w:val="20"/>
    <w:qFormat/>
    <w:rsid w:val="00AC3212"/>
    <w:rPr>
      <w:i/>
      <w:iCs/>
    </w:rPr>
  </w:style>
  <w:style w:type="character" w:styleId="Strong">
    <w:name w:val="Strong"/>
    <w:basedOn w:val="DefaultParagraphFont"/>
    <w:uiPriority w:val="22"/>
    <w:qFormat/>
    <w:rsid w:val="00CF4E5B"/>
    <w:rPr>
      <w:b/>
      <w:bCs/>
    </w:rPr>
  </w:style>
  <w:style w:type="character" w:styleId="CommentReference">
    <w:name w:val="annotation reference"/>
    <w:basedOn w:val="DefaultParagraphFont"/>
    <w:uiPriority w:val="99"/>
    <w:semiHidden/>
    <w:unhideWhenUsed/>
    <w:rsid w:val="009629B0"/>
    <w:rPr>
      <w:sz w:val="16"/>
      <w:szCs w:val="16"/>
    </w:rPr>
  </w:style>
  <w:style w:type="paragraph" w:styleId="CommentText">
    <w:name w:val="annotation text"/>
    <w:basedOn w:val="Normal"/>
    <w:link w:val="CommentTextChar"/>
    <w:uiPriority w:val="99"/>
    <w:semiHidden/>
    <w:unhideWhenUsed/>
    <w:rsid w:val="009629B0"/>
    <w:rPr>
      <w:sz w:val="20"/>
      <w:szCs w:val="20"/>
    </w:rPr>
  </w:style>
  <w:style w:type="character" w:customStyle="1" w:styleId="CommentTextChar">
    <w:name w:val="Comment Text Char"/>
    <w:basedOn w:val="DefaultParagraphFont"/>
    <w:link w:val="CommentText"/>
    <w:uiPriority w:val="99"/>
    <w:semiHidden/>
    <w:rsid w:val="009629B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9629B0"/>
    <w:rPr>
      <w:b/>
      <w:bCs/>
    </w:rPr>
  </w:style>
  <w:style w:type="character" w:customStyle="1" w:styleId="CommentSubjectChar">
    <w:name w:val="Comment Subject Char"/>
    <w:basedOn w:val="CommentTextChar"/>
    <w:link w:val="CommentSubject"/>
    <w:uiPriority w:val="99"/>
    <w:semiHidden/>
    <w:rsid w:val="009629B0"/>
    <w:rPr>
      <w:rFonts w:ascii=".VnTime" w:eastAsia="Times New Roman" w:hAnsi=".VnTime" w:cs="Times New Roman"/>
      <w:b/>
      <w:bCs/>
      <w:sz w:val="20"/>
      <w:szCs w:val="20"/>
    </w:rPr>
  </w:style>
  <w:style w:type="paragraph" w:styleId="Header">
    <w:name w:val="header"/>
    <w:basedOn w:val="Normal"/>
    <w:link w:val="HeaderChar"/>
    <w:uiPriority w:val="99"/>
    <w:unhideWhenUsed/>
    <w:rsid w:val="009629B0"/>
    <w:pPr>
      <w:tabs>
        <w:tab w:val="center" w:pos="4680"/>
        <w:tab w:val="right" w:pos="9360"/>
      </w:tabs>
    </w:pPr>
  </w:style>
  <w:style w:type="character" w:customStyle="1" w:styleId="HeaderChar">
    <w:name w:val="Header Char"/>
    <w:basedOn w:val="DefaultParagraphFont"/>
    <w:link w:val="Header"/>
    <w:uiPriority w:val="99"/>
    <w:rsid w:val="009629B0"/>
    <w:rPr>
      <w:rFonts w:ascii=".VnTime" w:eastAsia="Times New Roman" w:hAnsi=".VnTime" w:cs="Times New Roman"/>
      <w:szCs w:val="28"/>
    </w:rPr>
  </w:style>
  <w:style w:type="paragraph" w:styleId="Revision">
    <w:name w:val="Revision"/>
    <w:hidden/>
    <w:uiPriority w:val="99"/>
    <w:semiHidden/>
    <w:rsid w:val="00377994"/>
    <w:pPr>
      <w:spacing w:after="0" w:line="240" w:lineRule="auto"/>
    </w:pPr>
    <w:rPr>
      <w:rFonts w:ascii=".VnTime" w:eastAsia="Times New Roman" w:hAnsi=".VnTime" w:cs="Times New Roman"/>
      <w:szCs w:val="28"/>
    </w:rPr>
  </w:style>
  <w:style w:type="character" w:styleId="Hyperlink">
    <w:name w:val="Hyperlink"/>
    <w:basedOn w:val="DefaultParagraphFont"/>
    <w:uiPriority w:val="99"/>
    <w:unhideWhenUsed/>
    <w:rsid w:val="001F1A27"/>
    <w:rPr>
      <w:color w:val="0563C1" w:themeColor="hyperlink"/>
      <w:u w:val="single"/>
    </w:rPr>
  </w:style>
  <w:style w:type="character" w:customStyle="1" w:styleId="UnresolvedMention1">
    <w:name w:val="Unresolved Mention1"/>
    <w:basedOn w:val="DefaultParagraphFont"/>
    <w:uiPriority w:val="99"/>
    <w:semiHidden/>
    <w:unhideWhenUsed/>
    <w:rsid w:val="00FB1C73"/>
    <w:rPr>
      <w:color w:val="605E5C"/>
      <w:shd w:val="clear" w:color="auto" w:fill="E1DFDD"/>
    </w:rPr>
  </w:style>
  <w:style w:type="paragraph" w:styleId="BodyText2">
    <w:name w:val="Body Text 2"/>
    <w:basedOn w:val="Normal"/>
    <w:link w:val="BodyText2Char"/>
    <w:rsid w:val="00591690"/>
    <w:pPr>
      <w:jc w:val="center"/>
    </w:pPr>
    <w:rPr>
      <w:lang w:val="x-none" w:eastAsia="x-none"/>
    </w:rPr>
  </w:style>
  <w:style w:type="character" w:customStyle="1" w:styleId="BodyText2Char">
    <w:name w:val="Body Text 2 Char"/>
    <w:basedOn w:val="DefaultParagraphFont"/>
    <w:link w:val="BodyText2"/>
    <w:rsid w:val="00591690"/>
    <w:rPr>
      <w:rFonts w:ascii=".VnTime" w:eastAsia="Times New Roman" w:hAnsi=".VnTime"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3243">
      <w:bodyDiv w:val="1"/>
      <w:marLeft w:val="0"/>
      <w:marRight w:val="0"/>
      <w:marTop w:val="0"/>
      <w:marBottom w:val="0"/>
      <w:divBdr>
        <w:top w:val="none" w:sz="0" w:space="0" w:color="auto"/>
        <w:left w:val="none" w:sz="0" w:space="0" w:color="auto"/>
        <w:bottom w:val="none" w:sz="0" w:space="0" w:color="auto"/>
        <w:right w:val="none" w:sz="0" w:space="0" w:color="auto"/>
      </w:divBdr>
    </w:div>
    <w:div w:id="15462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BE76-840A-4F66-8AA7-E6EEA46D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Văn Lương</cp:lastModifiedBy>
  <cp:revision>12</cp:revision>
  <cp:lastPrinted>2022-09-27T04:00:00Z</cp:lastPrinted>
  <dcterms:created xsi:type="dcterms:W3CDTF">2022-10-03T08:38:00Z</dcterms:created>
  <dcterms:modified xsi:type="dcterms:W3CDTF">2022-10-03T09:10:00Z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80b00f3a5a20cd5286f396d2af7d81f03bd69d2ee3d7c99185ea5d986849baf7</vt:lpwstr>
  </property>
</Properties>
</file>