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9" w:type="dxa"/>
        <w:tblInd w:w="-601" w:type="dxa"/>
        <w:tblLayout w:type="fixed"/>
        <w:tblLook w:val="0000" w:firstRow="0" w:lastRow="0" w:firstColumn="0" w:lastColumn="0" w:noHBand="0" w:noVBand="0"/>
      </w:tblPr>
      <w:tblGrid>
        <w:gridCol w:w="4962"/>
        <w:gridCol w:w="5137"/>
      </w:tblGrid>
      <w:tr w:rsidR="00FC36F5" w:rsidRPr="00F050D2" w14:paraId="51872F7A" w14:textId="77777777" w:rsidTr="00332CA4">
        <w:trPr>
          <w:trHeight w:val="1278"/>
        </w:trPr>
        <w:tc>
          <w:tcPr>
            <w:tcW w:w="4962" w:type="dxa"/>
          </w:tcPr>
          <w:p w14:paraId="61AE9F4E" w14:textId="77777777" w:rsidR="00FC36F5" w:rsidRPr="00B86A15" w:rsidRDefault="00FC36F5" w:rsidP="0097583A">
            <w:pPr>
              <w:spacing w:before="0" w:after="0" w:line="240" w:lineRule="auto"/>
              <w:ind w:firstLine="33"/>
              <w:jc w:val="center"/>
              <w:rPr>
                <w:rFonts w:ascii="Times New Roman" w:hAnsi="Times New Roman" w:cs="Times New Roman"/>
                <w:sz w:val="24"/>
                <w:szCs w:val="24"/>
              </w:rPr>
            </w:pPr>
            <w:r w:rsidRPr="00B86A15">
              <w:rPr>
                <w:rFonts w:ascii="Times New Roman" w:hAnsi="Times New Roman" w:cs="Times New Roman"/>
                <w:sz w:val="24"/>
                <w:szCs w:val="24"/>
              </w:rPr>
              <w:t>TỔNG LIÊN ĐOÀN LAO ĐỘNG VIỆT NAM</w:t>
            </w:r>
          </w:p>
          <w:p w14:paraId="03226A8D" w14:textId="77777777" w:rsidR="00FC36F5" w:rsidRPr="00F050D2" w:rsidRDefault="00FC36F5" w:rsidP="0097583A">
            <w:pPr>
              <w:spacing w:before="0" w:after="0" w:line="240" w:lineRule="auto"/>
              <w:ind w:firstLine="33"/>
              <w:jc w:val="center"/>
              <w:rPr>
                <w:rFonts w:ascii="Times New Roman" w:hAnsi="Times New Roman" w:cs="Times New Roman"/>
                <w:b/>
                <w:sz w:val="26"/>
                <w:szCs w:val="26"/>
              </w:rPr>
            </w:pPr>
            <w:r w:rsidRPr="00F050D2">
              <w:rPr>
                <w:rFonts w:ascii="Times New Roman" w:hAnsi="Times New Roman" w:cs="Times New Roman"/>
                <w:b/>
                <w:sz w:val="26"/>
                <w:szCs w:val="26"/>
              </w:rPr>
              <w:t>CÔNG ĐOÀN ĐIỆN LỰC VIỆT NAM</w:t>
            </w:r>
          </w:p>
          <w:p w14:paraId="5A5E5653" w14:textId="35267BD7" w:rsidR="00265768" w:rsidRDefault="004136E8" w:rsidP="0097583A">
            <w:pPr>
              <w:spacing w:before="0" w:after="0" w:line="240" w:lineRule="auto"/>
              <w:ind w:firstLine="33"/>
              <w:rPr>
                <w:rFonts w:ascii="Times New Roman" w:hAnsi="Times New Roman" w:cs="Times New Roman"/>
                <w:szCs w:val="28"/>
              </w:rPr>
            </w:pPr>
            <w:r>
              <w:rPr>
                <w:rFonts w:ascii="Times New Roman" w:hAnsi="Times New Roman" w:cs="Times New Roman"/>
                <w:noProof/>
                <w:sz w:val="28"/>
                <w:szCs w:val="28"/>
              </w:rPr>
              <mc:AlternateContent>
                <mc:Choice Requires="wps">
                  <w:drawing>
                    <wp:anchor distT="4294967291" distB="4294967291" distL="114300" distR="114300" simplePos="0" relativeHeight="251660288" behindDoc="0" locked="0" layoutInCell="1" allowOverlap="1" wp14:anchorId="475D987B" wp14:editId="345828EB">
                      <wp:simplePos x="0" y="0"/>
                      <wp:positionH relativeFrom="column">
                        <wp:posOffset>180340</wp:posOffset>
                      </wp:positionH>
                      <wp:positionV relativeFrom="paragraph">
                        <wp:posOffset>19684</wp:posOffset>
                      </wp:positionV>
                      <wp:extent cx="27241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24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510CA8"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pt,1.55pt" to="22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">
                      <o:lock v:ext="edit" shapetype="f"/>
                    </v:line>
                  </w:pict>
                </mc:Fallback>
              </mc:AlternateContent>
            </w:r>
          </w:p>
          <w:p w14:paraId="70228358" w14:textId="52F49419" w:rsidR="00332CA4" w:rsidRPr="00867135" w:rsidRDefault="00265768" w:rsidP="0097583A">
            <w:pPr>
              <w:spacing w:before="0" w:after="0" w:line="240" w:lineRule="auto"/>
              <w:ind w:firstLine="33"/>
              <w:jc w:val="center"/>
              <w:rPr>
                <w:rFonts w:ascii="Times New Roman" w:hAnsi="Times New Roman" w:cs="Times New Roman"/>
                <w:sz w:val="26"/>
                <w:szCs w:val="26"/>
              </w:rPr>
            </w:pPr>
            <w:r w:rsidRPr="00867135">
              <w:rPr>
                <w:rFonts w:ascii="Times New Roman" w:hAnsi="Times New Roman" w:cs="Times New Roman"/>
                <w:sz w:val="26"/>
                <w:szCs w:val="26"/>
              </w:rPr>
              <w:t xml:space="preserve">Số:         </w:t>
            </w:r>
            <w:r w:rsidR="007843DE">
              <w:rPr>
                <w:rFonts w:ascii="Times New Roman" w:hAnsi="Times New Roman" w:cs="Times New Roman"/>
                <w:sz w:val="26"/>
                <w:szCs w:val="26"/>
              </w:rPr>
              <w:t xml:space="preserve">   </w:t>
            </w:r>
            <w:r w:rsidRPr="00867135">
              <w:rPr>
                <w:rFonts w:ascii="Times New Roman" w:hAnsi="Times New Roman" w:cs="Times New Roman"/>
                <w:sz w:val="26"/>
                <w:szCs w:val="26"/>
              </w:rPr>
              <w:t>/</w:t>
            </w:r>
            <w:r w:rsidR="00DE102F">
              <w:rPr>
                <w:rFonts w:ascii="Times New Roman" w:hAnsi="Times New Roman" w:cs="Times New Roman"/>
                <w:sz w:val="26"/>
                <w:szCs w:val="26"/>
              </w:rPr>
              <w:t>KH-</w:t>
            </w:r>
            <w:r w:rsidR="00726FDC">
              <w:rPr>
                <w:rFonts w:ascii="Times New Roman" w:hAnsi="Times New Roman" w:cs="Times New Roman"/>
                <w:sz w:val="26"/>
                <w:szCs w:val="26"/>
              </w:rPr>
              <w:t>C</w:t>
            </w:r>
            <w:r w:rsidR="00726FDC">
              <w:rPr>
                <w:rFonts w:ascii="Times New Roman" w:hAnsi="Times New Roman" w:cs="Times New Roman"/>
                <w:sz w:val="26"/>
                <w:szCs w:val="26"/>
                <w:lang w:val="vi-VN"/>
              </w:rPr>
              <w:t>ĐĐVN</w:t>
            </w:r>
          </w:p>
        </w:tc>
        <w:tc>
          <w:tcPr>
            <w:tcW w:w="5137" w:type="dxa"/>
          </w:tcPr>
          <w:p w14:paraId="7715CBF7" w14:textId="77777777" w:rsidR="00FC36F5" w:rsidRPr="00B7124F" w:rsidRDefault="00FC36F5" w:rsidP="0097583A">
            <w:pPr>
              <w:spacing w:before="0" w:after="0" w:line="240" w:lineRule="auto"/>
              <w:ind w:left="-217" w:right="-249" w:firstLine="33"/>
              <w:jc w:val="center"/>
              <w:rPr>
                <w:rFonts w:ascii="Times New Roman" w:hAnsi="Times New Roman" w:cs="Times New Roman"/>
                <w:b/>
                <w:bCs/>
                <w:sz w:val="24"/>
                <w:szCs w:val="24"/>
              </w:rPr>
            </w:pPr>
            <w:r w:rsidRPr="00B7124F">
              <w:rPr>
                <w:rFonts w:ascii="Times New Roman" w:hAnsi="Times New Roman" w:cs="Times New Roman"/>
                <w:b/>
                <w:bCs/>
                <w:sz w:val="24"/>
                <w:szCs w:val="24"/>
              </w:rPr>
              <w:t>CỘNG HOÀ XÃ HỘI CHỦ NGHĨA VIỆT NAM</w:t>
            </w:r>
          </w:p>
          <w:p w14:paraId="1A3EAC75" w14:textId="7D959917" w:rsidR="00FC36F5" w:rsidRPr="00867135" w:rsidRDefault="00FC36F5" w:rsidP="0097583A">
            <w:pPr>
              <w:spacing w:before="0" w:after="0" w:line="240" w:lineRule="auto"/>
              <w:ind w:right="-249" w:firstLine="33"/>
              <w:jc w:val="center"/>
              <w:rPr>
                <w:rFonts w:ascii="Times New Roman" w:hAnsi="Times New Roman" w:cs="Times New Roman"/>
                <w:b/>
                <w:sz w:val="28"/>
                <w:szCs w:val="28"/>
              </w:rPr>
            </w:pPr>
            <w:r w:rsidRPr="00867135">
              <w:rPr>
                <w:rFonts w:ascii="Times New Roman" w:hAnsi="Times New Roman" w:cs="Times New Roman"/>
                <w:b/>
                <w:sz w:val="28"/>
                <w:szCs w:val="28"/>
              </w:rPr>
              <w:t>Độc lập - Tự do - Hạnh phúc</w:t>
            </w:r>
          </w:p>
          <w:p w14:paraId="716AC35E" w14:textId="6F1F01A3" w:rsidR="00FC36F5" w:rsidRPr="00F050D2" w:rsidRDefault="0096497B" w:rsidP="0097583A">
            <w:pPr>
              <w:spacing w:before="0" w:after="0" w:line="240" w:lineRule="auto"/>
              <w:ind w:right="-249" w:firstLine="33"/>
              <w:jc w:val="center"/>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4294967291" distB="4294967291" distL="114300" distR="114300" simplePos="0" relativeHeight="251661312" behindDoc="0" locked="0" layoutInCell="1" allowOverlap="1" wp14:anchorId="6CAF86F7" wp14:editId="1584CCEC">
                      <wp:simplePos x="0" y="0"/>
                      <wp:positionH relativeFrom="column">
                        <wp:posOffset>596900</wp:posOffset>
                      </wp:positionH>
                      <wp:positionV relativeFrom="paragraph">
                        <wp:posOffset>33654</wp:posOffset>
                      </wp:positionV>
                      <wp:extent cx="21050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050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549C22" id="Line 3"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pt,2.65pt" to="21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">
                      <o:lock v:ext="edit" shapetype="f"/>
                    </v:line>
                  </w:pict>
                </mc:Fallback>
              </mc:AlternateContent>
            </w:r>
          </w:p>
          <w:p w14:paraId="27D5D633" w14:textId="0960C0DA" w:rsidR="00D823F9" w:rsidRPr="00F050D2" w:rsidRDefault="00FC36F5" w:rsidP="0097583A">
            <w:pPr>
              <w:spacing w:before="0" w:after="0" w:line="240" w:lineRule="auto"/>
              <w:ind w:right="-249" w:firstLine="33"/>
              <w:jc w:val="center"/>
              <w:rPr>
                <w:rFonts w:ascii="Times New Roman" w:hAnsi="Times New Roman" w:cs="Times New Roman"/>
                <w:i/>
                <w:sz w:val="28"/>
                <w:szCs w:val="28"/>
              </w:rPr>
            </w:pPr>
            <w:r w:rsidRPr="00F050D2">
              <w:rPr>
                <w:rFonts w:ascii="Times New Roman" w:hAnsi="Times New Roman" w:cs="Times New Roman"/>
                <w:i/>
                <w:sz w:val="28"/>
                <w:szCs w:val="28"/>
              </w:rPr>
              <w:t>Hà Nội, ngày</w:t>
            </w:r>
            <w:r w:rsidR="0078428D">
              <w:rPr>
                <w:rFonts w:ascii="Times New Roman" w:hAnsi="Times New Roman" w:cs="Times New Roman"/>
                <w:i/>
                <w:sz w:val="28"/>
                <w:szCs w:val="28"/>
              </w:rPr>
              <w:t xml:space="preserve">      </w:t>
            </w:r>
            <w:r w:rsidR="00CD4539">
              <w:rPr>
                <w:rFonts w:ascii="Times New Roman" w:hAnsi="Times New Roman" w:cs="Times New Roman"/>
                <w:i/>
                <w:sz w:val="28"/>
                <w:szCs w:val="28"/>
              </w:rPr>
              <w:t xml:space="preserve">tháng </w:t>
            </w:r>
            <w:r w:rsidR="00DE102F">
              <w:rPr>
                <w:rFonts w:ascii="Times New Roman" w:hAnsi="Times New Roman" w:cs="Times New Roman"/>
                <w:i/>
                <w:sz w:val="28"/>
                <w:szCs w:val="28"/>
              </w:rPr>
              <w:t>3</w:t>
            </w:r>
            <w:r w:rsidRPr="00F050D2">
              <w:rPr>
                <w:rFonts w:ascii="Times New Roman" w:hAnsi="Times New Roman" w:cs="Times New Roman"/>
                <w:i/>
                <w:sz w:val="28"/>
                <w:szCs w:val="28"/>
              </w:rPr>
              <w:t xml:space="preserve"> năm 20</w:t>
            </w:r>
            <w:r w:rsidR="00F5148F">
              <w:rPr>
                <w:rFonts w:ascii="Times New Roman" w:hAnsi="Times New Roman" w:cs="Times New Roman"/>
                <w:i/>
                <w:sz w:val="28"/>
                <w:szCs w:val="28"/>
              </w:rPr>
              <w:t>2</w:t>
            </w:r>
            <w:r w:rsidR="00453C7A">
              <w:rPr>
                <w:rFonts w:ascii="Times New Roman" w:hAnsi="Times New Roman" w:cs="Times New Roman"/>
                <w:i/>
                <w:sz w:val="28"/>
                <w:szCs w:val="28"/>
              </w:rPr>
              <w:t>4</w:t>
            </w:r>
          </w:p>
        </w:tc>
      </w:tr>
    </w:tbl>
    <w:p w14:paraId="2539D952" w14:textId="77777777" w:rsidR="001B7405" w:rsidRDefault="001B7405" w:rsidP="001B7405">
      <w:pPr>
        <w:spacing w:before="0" w:after="0" w:line="340" w:lineRule="exact"/>
        <w:ind w:firstLine="567"/>
        <w:rPr>
          <w:rFonts w:ascii="Times New Roman" w:hAnsi="Times New Roman" w:cs="Times New Roman"/>
          <w:bCs/>
          <w:sz w:val="28"/>
          <w:szCs w:val="28"/>
        </w:rPr>
      </w:pPr>
    </w:p>
    <w:p w14:paraId="31225839" w14:textId="4FF49912" w:rsidR="00BF0C12" w:rsidRPr="00BF0C12" w:rsidRDefault="00CA397A" w:rsidP="00BF0C12">
      <w:pPr>
        <w:spacing w:before="0" w:after="0" w:line="240" w:lineRule="auto"/>
        <w:ind w:firstLine="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KẾ HOẠCH </w:t>
      </w:r>
    </w:p>
    <w:p w14:paraId="365AB0C6" w14:textId="5407F3A0" w:rsidR="00BF0C12" w:rsidRPr="00BF0C12" w:rsidRDefault="00551FAF" w:rsidP="00BF0C12">
      <w:pPr>
        <w:widowControl w:val="0"/>
        <w:pBdr>
          <w:top w:val="nil"/>
          <w:left w:val="nil"/>
          <w:bottom w:val="nil"/>
          <w:right w:val="nil"/>
          <w:between w:val="nil"/>
        </w:pBdr>
        <w:spacing w:before="0" w:after="0" w:line="240" w:lineRule="auto"/>
        <w:ind w:firstLine="0"/>
        <w:jc w:val="center"/>
        <w:rPr>
          <w:rFonts w:ascii="Times New Roman" w:eastAsia="Times New Roman" w:hAnsi="Times New Roman" w:cs="Times New Roman"/>
          <w:b/>
          <w:color w:val="000000"/>
          <w:sz w:val="28"/>
          <w:szCs w:val="28"/>
        </w:rPr>
      </w:pPr>
      <w:r>
        <w:rPr>
          <w:rFonts w:ascii="Times New Roman" w:eastAsia="Arial" w:hAnsi="Times New Roman" w:cs="Times New Roman"/>
          <w:b/>
          <w:bCs/>
          <w:sz w:val="28"/>
          <w:szCs w:val="28"/>
        </w:rPr>
        <w:t xml:space="preserve">Triển khai </w:t>
      </w:r>
      <w:r w:rsidR="00CA397A">
        <w:rPr>
          <w:rFonts w:ascii="Times New Roman" w:eastAsia="Arial" w:hAnsi="Times New Roman" w:cs="Times New Roman"/>
          <w:b/>
          <w:bCs/>
          <w:sz w:val="28"/>
          <w:szCs w:val="28"/>
        </w:rPr>
        <w:t>Chương trình hành động</w:t>
      </w:r>
      <w:r w:rsidR="007D7E18">
        <w:rPr>
          <w:rFonts w:ascii="Times New Roman" w:eastAsia="Arial" w:hAnsi="Times New Roman" w:cs="Times New Roman"/>
          <w:b/>
          <w:bCs/>
          <w:sz w:val="28"/>
          <w:szCs w:val="28"/>
        </w:rPr>
        <w:t xml:space="preserve"> </w:t>
      </w:r>
      <w:r w:rsidR="00BF0C12" w:rsidRPr="00BF0C12">
        <w:rPr>
          <w:rFonts w:ascii="Times New Roman" w:eastAsia="Arial" w:hAnsi="Times New Roman" w:cs="Times New Roman"/>
          <w:b/>
          <w:bCs/>
          <w:sz w:val="28"/>
          <w:szCs w:val="28"/>
        </w:rPr>
        <w:t xml:space="preserve">thực hiện </w:t>
      </w:r>
      <w:r w:rsidR="00BF0C12" w:rsidRPr="00BF0C12">
        <w:rPr>
          <w:rFonts w:ascii="Times New Roman" w:eastAsia="Times New Roman" w:hAnsi="Times New Roman" w:cs="Times New Roman"/>
          <w:b/>
          <w:color w:val="000000"/>
          <w:sz w:val="28"/>
          <w:szCs w:val="28"/>
        </w:rPr>
        <w:t xml:space="preserve">Chỉ thị số 23-CT/TWngày 25/5/2023 của Ban Bí thư về tăng cường sự lãnh đạo của Đảng đối với </w:t>
      </w:r>
    </w:p>
    <w:p w14:paraId="503C643C" w14:textId="77777777" w:rsidR="00BF0C12" w:rsidRPr="00BF0C12" w:rsidRDefault="00BF0C12" w:rsidP="00BF0C12">
      <w:pPr>
        <w:widowControl w:val="0"/>
        <w:pBdr>
          <w:top w:val="nil"/>
          <w:left w:val="nil"/>
          <w:bottom w:val="nil"/>
          <w:right w:val="nil"/>
          <w:between w:val="nil"/>
        </w:pBdr>
        <w:spacing w:before="0" w:after="0" w:line="240" w:lineRule="auto"/>
        <w:ind w:firstLine="0"/>
        <w:jc w:val="center"/>
        <w:rPr>
          <w:rFonts w:ascii="Times New Roman" w:eastAsia="Times New Roman" w:hAnsi="Times New Roman" w:cs="Times New Roman"/>
          <w:b/>
          <w:color w:val="000000"/>
          <w:sz w:val="28"/>
          <w:szCs w:val="28"/>
        </w:rPr>
      </w:pPr>
      <w:r w:rsidRPr="00BF0C12">
        <w:rPr>
          <w:rFonts w:ascii="Times New Roman" w:eastAsia="Times New Roman" w:hAnsi="Times New Roman" w:cs="Times New Roman"/>
          <w:b/>
          <w:color w:val="000000"/>
          <w:sz w:val="28"/>
          <w:szCs w:val="28"/>
        </w:rPr>
        <w:t xml:space="preserve">công tác bảo đảm trật tự, an toàn giao thông trong tình hình mới  </w:t>
      </w:r>
    </w:p>
    <w:p w14:paraId="244F6547" w14:textId="77777777" w:rsidR="001F1087" w:rsidRDefault="001F1087" w:rsidP="001F1087">
      <w:pPr>
        <w:spacing w:before="0" w:after="0" w:line="340" w:lineRule="exact"/>
        <w:ind w:firstLine="709"/>
        <w:jc w:val="center"/>
        <w:rPr>
          <w:rFonts w:ascii="Times New Roman" w:hAnsi="Times New Roman" w:cs="Times New Roman"/>
          <w:bCs/>
          <w:sz w:val="28"/>
          <w:szCs w:val="28"/>
        </w:rPr>
      </w:pPr>
    </w:p>
    <w:p w14:paraId="0B0B9072" w14:textId="2DE969CB" w:rsidR="00D35912" w:rsidRDefault="00BF0C12" w:rsidP="007C2ED6">
      <w:pPr>
        <w:spacing w:before="80" w:after="0" w:line="20" w:lineRule="atLeast"/>
        <w:rPr>
          <w:rFonts w:ascii="Times New Roman" w:eastAsia="Times New Roman" w:hAnsi="Times New Roman" w:cs="Times New Roman"/>
          <w:sz w:val="28"/>
          <w:szCs w:val="28"/>
        </w:rPr>
      </w:pPr>
      <w:r>
        <w:rPr>
          <w:rFonts w:ascii="Times New Roman" w:hAnsi="Times New Roman" w:cs="Times New Roman"/>
          <w:bCs/>
          <w:sz w:val="28"/>
          <w:szCs w:val="28"/>
        </w:rPr>
        <w:t>Căn cứ</w:t>
      </w:r>
      <w:r w:rsidRPr="00BF0C12">
        <w:rPr>
          <w:rFonts w:ascii="Times New Roman" w:hAnsi="Times New Roman" w:cs="Times New Roman"/>
          <w:bCs/>
          <w:sz w:val="28"/>
          <w:szCs w:val="28"/>
        </w:rPr>
        <w:t xml:space="preserve"> </w:t>
      </w:r>
      <w:r>
        <w:rPr>
          <w:rFonts w:ascii="Times New Roman" w:hAnsi="Times New Roman" w:cs="Times New Roman"/>
          <w:bCs/>
          <w:sz w:val="28"/>
          <w:szCs w:val="28"/>
        </w:rPr>
        <w:t>Chương trình hành động số 02/Ctr-TLĐ ngày 25/01/2024 của Tổng Liên đoàn Lao động Việt Nam</w:t>
      </w:r>
      <w:r w:rsidR="001456D0">
        <w:rPr>
          <w:rFonts w:ascii="Times New Roman" w:hAnsi="Times New Roman" w:cs="Times New Roman"/>
          <w:bCs/>
          <w:sz w:val="28"/>
          <w:szCs w:val="28"/>
        </w:rPr>
        <w:t xml:space="preserve"> và văn bản số 1230/CV-ĐU ngày 23/6/202</w:t>
      </w:r>
      <w:r w:rsidR="00320BEE">
        <w:rPr>
          <w:rFonts w:ascii="Times New Roman" w:hAnsi="Times New Roman" w:cs="Times New Roman"/>
          <w:bCs/>
          <w:sz w:val="28"/>
          <w:szCs w:val="28"/>
        </w:rPr>
        <w:t>3 của Đảng ủy Tập đoàn Điện lực Việt Nam</w:t>
      </w:r>
      <w:r w:rsidR="00A92645">
        <w:rPr>
          <w:rFonts w:ascii="Times New Roman" w:hAnsi="Times New Roman" w:cs="Times New Roman"/>
          <w:bCs/>
          <w:sz w:val="28"/>
          <w:szCs w:val="28"/>
          <w:lang w:val="vi-VN"/>
        </w:rPr>
        <w:t xml:space="preserve"> </w:t>
      </w:r>
      <w:r>
        <w:rPr>
          <w:rFonts w:ascii="Times New Roman" w:hAnsi="Times New Roman" w:cs="Times New Roman"/>
          <w:bCs/>
          <w:sz w:val="28"/>
          <w:szCs w:val="28"/>
        </w:rPr>
        <w:t xml:space="preserve">về việc </w:t>
      </w:r>
      <w:r w:rsidR="00C54E8E">
        <w:rPr>
          <w:rFonts w:ascii="Times New Roman" w:hAnsi="Times New Roman" w:cs="Times New Roman"/>
          <w:bCs/>
          <w:sz w:val="28"/>
          <w:szCs w:val="28"/>
        </w:rPr>
        <w:t xml:space="preserve">đẩy </w:t>
      </w:r>
      <w:r w:rsidRPr="00BF0C12">
        <w:rPr>
          <w:rFonts w:ascii="Times New Roman" w:eastAsia="Arial" w:hAnsi="Times New Roman" w:cs="Times New Roman"/>
          <w:sz w:val="28"/>
          <w:szCs w:val="28"/>
        </w:rPr>
        <w:t xml:space="preserve">mạnh tuyên truyền, triển khai thực hiện </w:t>
      </w:r>
      <w:r w:rsidRPr="00BF0C12">
        <w:rPr>
          <w:rFonts w:ascii="Times New Roman" w:eastAsia="Times New Roman" w:hAnsi="Times New Roman" w:cs="Times New Roman"/>
          <w:color w:val="000000"/>
          <w:sz w:val="28"/>
          <w:szCs w:val="28"/>
        </w:rPr>
        <w:t>Chỉ thị số 23-CT/TW ngày 25/5/2023 của Ban Bí thư về tăng cường sự lãnh đạo của Đảng đối với công tác bảo đảm trật tự, an toàn giao thông trong tình hình mới</w:t>
      </w:r>
      <w:r w:rsidR="007B25BC">
        <w:rPr>
          <w:rFonts w:ascii="Times New Roman" w:eastAsia="Times New Roman" w:hAnsi="Times New Roman" w:cs="Times New Roman"/>
          <w:color w:val="000000"/>
          <w:sz w:val="28"/>
          <w:szCs w:val="28"/>
        </w:rPr>
        <w:t xml:space="preserve"> (sau đây gọi tắt là Chỉ thị số 23</w:t>
      </w:r>
      <w:r w:rsidR="002D467E">
        <w:rPr>
          <w:rFonts w:ascii="Times New Roman" w:eastAsia="Times New Roman" w:hAnsi="Times New Roman" w:cs="Times New Roman"/>
          <w:color w:val="000000"/>
          <w:sz w:val="28"/>
          <w:szCs w:val="28"/>
        </w:rPr>
        <w:t>-</w:t>
      </w:r>
      <w:r w:rsidR="007B25BC">
        <w:rPr>
          <w:rFonts w:ascii="Times New Roman" w:eastAsia="Times New Roman" w:hAnsi="Times New Roman" w:cs="Times New Roman"/>
          <w:color w:val="000000"/>
          <w:sz w:val="28"/>
          <w:szCs w:val="28"/>
        </w:rPr>
        <w:t>CT</w:t>
      </w:r>
      <w:r w:rsidR="002D467E">
        <w:rPr>
          <w:rFonts w:ascii="Times New Roman" w:eastAsia="Times New Roman" w:hAnsi="Times New Roman" w:cs="Times New Roman"/>
          <w:color w:val="000000"/>
          <w:sz w:val="28"/>
          <w:szCs w:val="28"/>
        </w:rPr>
        <w:t>/TW</w:t>
      </w:r>
      <w:r w:rsidR="002A75DF">
        <w:rPr>
          <w:rFonts w:ascii="Times New Roman" w:eastAsia="Times New Roman" w:hAnsi="Times New Roman" w:cs="Times New Roman"/>
          <w:color w:val="000000"/>
          <w:sz w:val="28"/>
          <w:szCs w:val="28"/>
        </w:rPr>
        <w:t xml:space="preserve"> của Ban Bí thư</w:t>
      </w:r>
      <w:r w:rsidR="002D467E">
        <w:rPr>
          <w:rFonts w:ascii="Times New Roman" w:eastAsia="Times New Roman" w:hAnsi="Times New Roman" w:cs="Times New Roman"/>
          <w:color w:val="000000"/>
          <w:sz w:val="28"/>
          <w:szCs w:val="28"/>
        </w:rPr>
        <w:t>)</w:t>
      </w:r>
      <w:r w:rsidR="00D35912">
        <w:rPr>
          <w:rFonts w:ascii="Times New Roman" w:eastAsia="Times New Roman" w:hAnsi="Times New Roman" w:cs="Times New Roman"/>
          <w:color w:val="000000"/>
          <w:sz w:val="28"/>
          <w:szCs w:val="28"/>
        </w:rPr>
        <w:t>;</w:t>
      </w:r>
      <w:r w:rsidR="002F4C8C">
        <w:rPr>
          <w:rFonts w:ascii="Times New Roman" w:eastAsia="Times New Roman" w:hAnsi="Times New Roman" w:cs="Times New Roman"/>
          <w:color w:val="000000"/>
          <w:sz w:val="28"/>
          <w:szCs w:val="28"/>
        </w:rPr>
        <w:t xml:space="preserve"> </w:t>
      </w:r>
      <w:r w:rsidR="00A92645">
        <w:rPr>
          <w:rFonts w:ascii="Times New Roman" w:eastAsia="Calibri" w:hAnsi="Times New Roman" w:cs="Times New Roman"/>
          <w:sz w:val="28"/>
          <w:szCs w:val="28"/>
          <w:lang w:val="vi-VN"/>
        </w:rPr>
        <w:t xml:space="preserve"> </w:t>
      </w:r>
    </w:p>
    <w:p w14:paraId="033A5ABF" w14:textId="505FECC8" w:rsidR="00507512" w:rsidRDefault="008A057F" w:rsidP="007C2ED6">
      <w:pPr>
        <w:spacing w:before="80" w:after="0" w:line="20" w:lineRule="atLeast"/>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Ban Thường vụ </w:t>
      </w:r>
      <w:r w:rsidR="00507512">
        <w:rPr>
          <w:rFonts w:ascii="Times New Roman" w:eastAsia="Calibri" w:hAnsi="Times New Roman" w:cs="Times New Roman"/>
          <w:sz w:val="28"/>
          <w:szCs w:val="28"/>
        </w:rPr>
        <w:t xml:space="preserve">Công đoàn Điện lực Việt Nam </w:t>
      </w:r>
      <w:r w:rsidR="00453C7A" w:rsidRPr="00453C7A">
        <w:rPr>
          <w:rFonts w:ascii="Times New Roman" w:eastAsia="Times New Roman" w:hAnsi="Times New Roman" w:cs="Times New Roman"/>
          <w:color w:val="000000"/>
          <w:sz w:val="28"/>
          <w:szCs w:val="28"/>
        </w:rPr>
        <w:t>ban hành</w:t>
      </w:r>
      <w:r>
        <w:rPr>
          <w:rFonts w:ascii="Times New Roman" w:eastAsia="Times New Roman" w:hAnsi="Times New Roman" w:cs="Times New Roman"/>
          <w:color w:val="000000"/>
          <w:sz w:val="28"/>
          <w:szCs w:val="28"/>
        </w:rPr>
        <w:t xml:space="preserve"> Kế hoạch triển khai </w:t>
      </w:r>
      <w:r w:rsidR="00453C7A" w:rsidRPr="00453C7A">
        <w:rPr>
          <w:rFonts w:ascii="Times New Roman" w:eastAsia="Times New Roman" w:hAnsi="Times New Roman" w:cs="Times New Roman"/>
          <w:color w:val="000000"/>
          <w:sz w:val="28"/>
          <w:szCs w:val="28"/>
        </w:rPr>
        <w:t xml:space="preserve">thực hiện </w:t>
      </w:r>
      <w:r w:rsidR="00507512">
        <w:rPr>
          <w:rFonts w:ascii="Times New Roman" w:eastAsia="Times New Roman" w:hAnsi="Times New Roman" w:cs="Times New Roman"/>
          <w:sz w:val="28"/>
          <w:szCs w:val="28"/>
        </w:rPr>
        <w:t>như sau:</w:t>
      </w:r>
    </w:p>
    <w:p w14:paraId="6A6D228E" w14:textId="1825F525" w:rsidR="00507512" w:rsidRPr="00507512" w:rsidRDefault="00453C7A" w:rsidP="007C2ED6">
      <w:pPr>
        <w:spacing w:before="80" w:after="0" w:line="20" w:lineRule="atLeast"/>
        <w:rPr>
          <w:rFonts w:ascii="Times New Roman" w:eastAsia="Calibri" w:hAnsi="Times New Roman" w:cs="Times New Roman"/>
          <w:b/>
          <w:sz w:val="28"/>
          <w:szCs w:val="28"/>
        </w:rPr>
      </w:pPr>
      <w:r w:rsidRPr="00453C7A">
        <w:rPr>
          <w:rFonts w:ascii="Times New Roman" w:eastAsia="Times New Roman" w:hAnsi="Times New Roman" w:cs="Times New Roman"/>
          <w:sz w:val="28"/>
          <w:szCs w:val="28"/>
        </w:rPr>
        <w:t xml:space="preserve"> </w:t>
      </w:r>
      <w:r w:rsidR="00507512" w:rsidRPr="00507512">
        <w:rPr>
          <w:rFonts w:ascii="Times New Roman" w:eastAsia="Calibri" w:hAnsi="Times New Roman" w:cs="Times New Roman"/>
          <w:b/>
          <w:sz w:val="28"/>
          <w:szCs w:val="28"/>
        </w:rPr>
        <w:t>I. MỤC ĐÍCH, YÊU CẦU</w:t>
      </w:r>
    </w:p>
    <w:p w14:paraId="77D38829" w14:textId="77777777" w:rsidR="00507512" w:rsidRPr="00507512" w:rsidRDefault="00507512" w:rsidP="007C2ED6">
      <w:pPr>
        <w:spacing w:before="80" w:after="0" w:line="20" w:lineRule="atLeast"/>
        <w:rPr>
          <w:rFonts w:ascii="Times New Roman" w:eastAsia="Calibri" w:hAnsi="Times New Roman" w:cs="Times New Roman"/>
          <w:b/>
          <w:sz w:val="28"/>
          <w:szCs w:val="28"/>
        </w:rPr>
      </w:pPr>
      <w:r w:rsidRPr="00507512">
        <w:rPr>
          <w:rFonts w:ascii="Times New Roman" w:eastAsia="Calibri" w:hAnsi="Times New Roman" w:cs="Times New Roman"/>
          <w:b/>
          <w:sz w:val="28"/>
          <w:szCs w:val="28"/>
        </w:rPr>
        <w:t>1. Mục đích</w:t>
      </w:r>
    </w:p>
    <w:p w14:paraId="091B804A" w14:textId="10CB4AAA" w:rsidR="00507512" w:rsidRPr="00507512" w:rsidRDefault="00A92645" w:rsidP="007C2ED6">
      <w:pPr>
        <w:widowControl w:val="0"/>
        <w:pBdr>
          <w:top w:val="nil"/>
          <w:left w:val="nil"/>
          <w:bottom w:val="nil"/>
          <w:right w:val="nil"/>
          <w:between w:val="nil"/>
        </w:pBdr>
        <w:spacing w:before="80" w:after="0" w:line="20" w:lineRule="atLeast"/>
        <w:ind w:left="3" w:right="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sidR="00507512" w:rsidRPr="00507512">
        <w:rPr>
          <w:rFonts w:ascii="Times New Roman" w:eastAsia="Arial" w:hAnsi="Times New Roman" w:cs="Times New Roman"/>
          <w:sz w:val="28"/>
          <w:szCs w:val="28"/>
        </w:rPr>
        <w:t xml:space="preserve"> Nhằm cụ thể hóa </w:t>
      </w:r>
      <w:r w:rsidR="00507512" w:rsidRPr="00507512">
        <w:rPr>
          <w:rFonts w:ascii="Times New Roman" w:eastAsia="Times New Roman" w:hAnsi="Times New Roman" w:cs="Times New Roman"/>
          <w:sz w:val="28"/>
          <w:szCs w:val="28"/>
        </w:rPr>
        <w:t xml:space="preserve">Chỉ thị số 23-CT/TW </w:t>
      </w:r>
      <w:r w:rsidR="00507512" w:rsidRPr="00507512">
        <w:rPr>
          <w:rFonts w:ascii="Times New Roman" w:eastAsia="Arial" w:hAnsi="Times New Roman" w:cs="Times New Roman"/>
          <w:sz w:val="28"/>
          <w:szCs w:val="28"/>
        </w:rPr>
        <w:t xml:space="preserve">của </w:t>
      </w:r>
      <w:r w:rsidR="00507512" w:rsidRPr="00507512">
        <w:rPr>
          <w:rFonts w:ascii="Times New Roman" w:eastAsia="Times New Roman" w:hAnsi="Times New Roman" w:cs="Times New Roman"/>
          <w:sz w:val="28"/>
          <w:szCs w:val="28"/>
        </w:rPr>
        <w:t>Ban Bí thư Trung ương Đảng</w:t>
      </w:r>
      <w:r w:rsidR="00507512" w:rsidRPr="00507512">
        <w:rPr>
          <w:rFonts w:ascii="Times New Roman" w:eastAsia="Arial" w:hAnsi="Times New Roman" w:cs="Times New Roman"/>
          <w:sz w:val="28"/>
          <w:szCs w:val="28"/>
        </w:rPr>
        <w:t>, trọng tâm là t</w:t>
      </w:r>
      <w:r w:rsidR="00507512" w:rsidRPr="00507512">
        <w:rPr>
          <w:rFonts w:ascii="Times New Roman" w:eastAsia="Times New Roman" w:hAnsi="Times New Roman" w:cs="Times New Roman"/>
          <w:color w:val="000000"/>
          <w:sz w:val="28"/>
          <w:szCs w:val="28"/>
        </w:rPr>
        <w:t>uyên truyền sâu rộng, tạo sự thống nhất về nhận thức, tư tưởng và hành động trong hệ thống công đoàn, gắn việc thực hiện Chỉ thị với các phong trào thi đua, các cuộc vận động do Mặt trận Tổ quốc Việt Nam, tổ chức Công đoàn phát động; tăng cường công tác giám sát việc thực hiện Chỉ thị.</w:t>
      </w:r>
    </w:p>
    <w:p w14:paraId="7F153FDD" w14:textId="61FC0EEF" w:rsidR="00507512" w:rsidRPr="00507512" w:rsidRDefault="00A92645" w:rsidP="007C2ED6">
      <w:pPr>
        <w:shd w:val="clear" w:color="auto" w:fill="FFFFFF"/>
        <w:spacing w:before="80" w:after="0" w:line="2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sidR="00507512" w:rsidRPr="00507512">
        <w:rPr>
          <w:rFonts w:ascii="Times New Roman" w:eastAsia="Times New Roman" w:hAnsi="Times New Roman" w:cs="Times New Roman"/>
          <w:color w:val="000000"/>
          <w:sz w:val="28"/>
          <w:szCs w:val="28"/>
        </w:rPr>
        <w:t xml:space="preserve"> Tạo chuyển biến mạnh mẽ, tích cực trong bảo đảm trật tự, an toàn giao thông; kiên trì xây dựng văn hóa chấp hành pháp luật, ứng xử văn minh khi tham gia giao thông của cán bộ, đoàn viên, người lao động (ĐV, NLĐ). Góp phần kéo giảm tai nạn giao thông một cách bền vững và hạn chế cơ bản ùn tắc giao thông tại các khu đô thị, khu công nghiệp, nơi tập trung đông công nhân, lao động.</w:t>
      </w:r>
    </w:p>
    <w:p w14:paraId="6D400F32" w14:textId="77777777" w:rsidR="00507512" w:rsidRPr="00507512" w:rsidRDefault="00507512" w:rsidP="007C2ED6">
      <w:pPr>
        <w:shd w:val="clear" w:color="auto" w:fill="FFFFFF"/>
        <w:spacing w:before="80" w:after="0" w:line="20" w:lineRule="atLeast"/>
        <w:rPr>
          <w:rFonts w:ascii="Times New Roman" w:eastAsia="Times New Roman" w:hAnsi="Times New Roman" w:cs="Times New Roman"/>
          <w:b/>
          <w:color w:val="000000"/>
          <w:sz w:val="28"/>
          <w:szCs w:val="28"/>
        </w:rPr>
      </w:pPr>
      <w:r w:rsidRPr="00507512">
        <w:rPr>
          <w:rFonts w:ascii="Times New Roman" w:eastAsia="Times New Roman" w:hAnsi="Times New Roman" w:cs="Times New Roman"/>
          <w:b/>
          <w:color w:val="000000"/>
          <w:sz w:val="28"/>
          <w:szCs w:val="28"/>
        </w:rPr>
        <w:t>2. Yêu cầu</w:t>
      </w:r>
    </w:p>
    <w:p w14:paraId="4D93F291" w14:textId="2CA6276C" w:rsidR="00507512" w:rsidRPr="00507512" w:rsidRDefault="00A92645" w:rsidP="007C2ED6">
      <w:pPr>
        <w:shd w:val="clear" w:color="auto" w:fill="FFFFFF"/>
        <w:spacing w:before="80" w:after="0" w:line="2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w:t>
      </w:r>
      <w:r w:rsidR="00507512" w:rsidRPr="00507512">
        <w:rPr>
          <w:rFonts w:ascii="Times New Roman" w:eastAsia="Times New Roman" w:hAnsi="Times New Roman" w:cs="Times New Roman"/>
          <w:color w:val="000000"/>
          <w:sz w:val="28"/>
          <w:szCs w:val="28"/>
        </w:rPr>
        <w:t xml:space="preserve"> Các </w:t>
      </w:r>
      <w:r w:rsidR="00507512">
        <w:rPr>
          <w:rFonts w:ascii="Times New Roman" w:eastAsia="Times New Roman" w:hAnsi="Times New Roman" w:cs="Times New Roman"/>
          <w:color w:val="000000"/>
          <w:sz w:val="28"/>
          <w:szCs w:val="28"/>
        </w:rPr>
        <w:t>Công đoàn trực thuộc Công đoàn Điện lực Việt Nam</w:t>
      </w:r>
      <w:r w:rsidR="00507512" w:rsidRPr="00507512">
        <w:rPr>
          <w:rFonts w:ascii="Times New Roman" w:eastAsia="Calibri" w:hAnsi="Times New Roman" w:cs="Times New Roman"/>
          <w:sz w:val="28"/>
          <w:szCs w:val="28"/>
        </w:rPr>
        <w:t xml:space="preserve"> </w:t>
      </w:r>
      <w:r w:rsidR="00507512" w:rsidRPr="00507512">
        <w:rPr>
          <w:rFonts w:ascii="Times New Roman" w:eastAsia="Times New Roman" w:hAnsi="Times New Roman" w:cs="Times New Roman"/>
          <w:color w:val="000000"/>
          <w:sz w:val="28"/>
          <w:szCs w:val="28"/>
        </w:rPr>
        <w:t>tổ chức nghiên cứu, quán triệt, thực hiện nghiêm túc</w:t>
      </w:r>
      <w:r w:rsidR="00930071">
        <w:rPr>
          <w:rFonts w:ascii="Times New Roman" w:eastAsia="Times New Roman" w:hAnsi="Times New Roman" w:cs="Times New Roman"/>
          <w:color w:val="000000"/>
          <w:sz w:val="28"/>
          <w:szCs w:val="28"/>
        </w:rPr>
        <w:t xml:space="preserve"> Chương trình số 02/CTr-TLĐ ngày 25/01/2024 của Tổng Liên đoàn Lao động Việt Nam, </w:t>
      </w:r>
      <w:r w:rsidR="00930071">
        <w:rPr>
          <w:rFonts w:ascii="Times New Roman" w:hAnsi="Times New Roman" w:cs="Times New Roman"/>
          <w:bCs/>
          <w:sz w:val="28"/>
          <w:szCs w:val="28"/>
        </w:rPr>
        <w:t>văn bản số 1230/CV-ĐU ngày 23/6/2023 của Đảng ủy Tập đoàn Điện lực Việt Nam</w:t>
      </w:r>
      <w:r w:rsidR="00930071">
        <w:rPr>
          <w:rFonts w:ascii="Times New Roman" w:eastAsia="Times New Roman" w:hAnsi="Times New Roman" w:cs="Times New Roman"/>
          <w:color w:val="000000"/>
          <w:sz w:val="28"/>
          <w:szCs w:val="28"/>
        </w:rPr>
        <w:t xml:space="preserve"> về </w:t>
      </w:r>
      <w:r w:rsidR="00B7032F">
        <w:rPr>
          <w:rFonts w:ascii="Times New Roman" w:eastAsia="Times New Roman" w:hAnsi="Times New Roman" w:cs="Times New Roman"/>
          <w:color w:val="000000"/>
          <w:sz w:val="28"/>
          <w:szCs w:val="28"/>
        </w:rPr>
        <w:t>quán triệt, tuyên truyền</w:t>
      </w:r>
      <w:r>
        <w:rPr>
          <w:rFonts w:ascii="Times New Roman" w:eastAsia="Times New Roman" w:hAnsi="Times New Roman" w:cs="Times New Roman"/>
          <w:color w:val="000000"/>
          <w:sz w:val="28"/>
          <w:szCs w:val="28"/>
          <w:lang w:val="vi-VN"/>
        </w:rPr>
        <w:t xml:space="preserve"> </w:t>
      </w:r>
      <w:r w:rsidR="00507512" w:rsidRPr="00507512">
        <w:rPr>
          <w:rFonts w:ascii="Times New Roman" w:eastAsia="Times New Roman" w:hAnsi="Times New Roman" w:cs="Times New Roman"/>
          <w:color w:val="000000"/>
          <w:sz w:val="28"/>
          <w:szCs w:val="28"/>
        </w:rPr>
        <w:t xml:space="preserve">Chỉ thị số 23-CT/TW </w:t>
      </w:r>
      <w:r w:rsidR="00B7032F">
        <w:rPr>
          <w:rFonts w:ascii="Times New Roman" w:eastAsia="Times New Roman" w:hAnsi="Times New Roman" w:cs="Times New Roman"/>
          <w:color w:val="000000"/>
          <w:sz w:val="28"/>
          <w:szCs w:val="28"/>
        </w:rPr>
        <w:t xml:space="preserve">ngày 25/5/2023 của Ban Bí thư </w:t>
      </w:r>
      <w:r w:rsidR="00507512" w:rsidRPr="00507512">
        <w:rPr>
          <w:rFonts w:ascii="Times New Roman" w:eastAsia="Times New Roman" w:hAnsi="Times New Roman" w:cs="Times New Roman"/>
          <w:color w:val="000000"/>
          <w:sz w:val="28"/>
          <w:szCs w:val="28"/>
        </w:rPr>
        <w:t>nhằm nâng cao nhận thức của cán bộ công đoàn, ĐV, NLĐ đối với công tác bảo đảm trật tự, an toàn giao thông</w:t>
      </w:r>
      <w:r w:rsidR="006C5C68">
        <w:rPr>
          <w:rFonts w:ascii="Times New Roman" w:eastAsia="Times New Roman" w:hAnsi="Times New Roman" w:cs="Times New Roman"/>
          <w:color w:val="000000"/>
          <w:sz w:val="28"/>
          <w:szCs w:val="28"/>
        </w:rPr>
        <w:t xml:space="preserve"> (TTATGT)</w:t>
      </w:r>
      <w:r w:rsidR="00507512" w:rsidRPr="00507512">
        <w:rPr>
          <w:rFonts w:ascii="Times New Roman" w:eastAsia="Times New Roman" w:hAnsi="Times New Roman" w:cs="Times New Roman"/>
          <w:color w:val="000000"/>
          <w:sz w:val="28"/>
          <w:szCs w:val="28"/>
        </w:rPr>
        <w:t>, tiếp tục giảm tai nạn giao thông và hạn chế cơ bản ùn tắc giao thông.</w:t>
      </w:r>
    </w:p>
    <w:p w14:paraId="3FCD72D4" w14:textId="7D4326F5" w:rsidR="00507512" w:rsidRPr="007D7E18" w:rsidRDefault="00A92645" w:rsidP="007C2ED6">
      <w:pPr>
        <w:spacing w:before="80" w:after="0" w:line="20" w:lineRule="atLeast"/>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val="vi-VN"/>
        </w:rPr>
        <w:t>-</w:t>
      </w:r>
      <w:r w:rsidR="00507512" w:rsidRPr="00507512">
        <w:rPr>
          <w:rFonts w:ascii="Times New Roman" w:eastAsia="Times New Roman" w:hAnsi="Times New Roman" w:cs="Times New Roman"/>
          <w:color w:val="000000"/>
          <w:sz w:val="28"/>
          <w:szCs w:val="28"/>
        </w:rPr>
        <w:t xml:space="preserve"> </w:t>
      </w:r>
      <w:r w:rsidR="00507512" w:rsidRPr="00507512">
        <w:rPr>
          <w:rFonts w:ascii="Times New Roman" w:eastAsia="Calibri" w:hAnsi="Times New Roman" w:cs="Times New Roman"/>
          <w:sz w:val="28"/>
          <w:szCs w:val="28"/>
        </w:rPr>
        <w:t xml:space="preserve">Việc tổ chức triển khai thực hiện phải quyết liệt, đồng bộ, hiệu quả, tạo bước chuyển mạnh trong toàn hệ thống, nỗ lực phấn đấu cao nhất, góp phần thực hiện thắng lợi các mục tiêu, chỉ tiêu, nhiệm vụ, </w:t>
      </w:r>
      <w:r w:rsidR="00507512" w:rsidRPr="00507512">
        <w:rPr>
          <w:rFonts w:ascii="Times New Roman" w:eastAsia="Times New Roman" w:hAnsi="Times New Roman" w:cs="Times New Roman"/>
          <w:color w:val="000000"/>
          <w:sz w:val="28"/>
          <w:szCs w:val="28"/>
        </w:rPr>
        <w:t xml:space="preserve">lấy thay đổi hành vi là tiêu chí </w:t>
      </w:r>
      <w:r w:rsidR="00507512" w:rsidRPr="00507512">
        <w:rPr>
          <w:rFonts w:ascii="Times New Roman" w:eastAsia="Times New Roman" w:hAnsi="Times New Roman" w:cs="Times New Roman"/>
          <w:color w:val="000000"/>
          <w:sz w:val="28"/>
          <w:szCs w:val="28"/>
        </w:rPr>
        <w:lastRenderedPageBreak/>
        <w:t>đánh giá hiệu quả công tác triển khai Chỉ thị số 23-CT/TW</w:t>
      </w:r>
      <w:r w:rsidR="004E2880">
        <w:rPr>
          <w:rFonts w:ascii="Times New Roman" w:eastAsia="Times New Roman" w:hAnsi="Times New Roman" w:cs="Times New Roman"/>
          <w:color w:val="000000"/>
          <w:sz w:val="28"/>
          <w:szCs w:val="28"/>
        </w:rPr>
        <w:t xml:space="preserve"> ngày 25/5/2023 của Ban Bí thư về </w:t>
      </w:r>
      <w:r w:rsidR="004E2880" w:rsidRPr="00BF0C12">
        <w:rPr>
          <w:rFonts w:ascii="Times New Roman" w:eastAsia="Times New Roman" w:hAnsi="Times New Roman" w:cs="Times New Roman"/>
          <w:color w:val="000000"/>
          <w:sz w:val="28"/>
          <w:szCs w:val="28"/>
        </w:rPr>
        <w:t>tăng cường sự lãnh đạo của Đảng đối với công tác bảo đảm trật tự, an toàn giao thông trong tình hình mới</w:t>
      </w:r>
      <w:r w:rsidR="004E2880" w:rsidRPr="00453C7A">
        <w:rPr>
          <w:rFonts w:ascii="Times New Roman" w:eastAsia="Calibri" w:hAnsi="Times New Roman" w:cs="Times New Roman"/>
          <w:sz w:val="28"/>
          <w:szCs w:val="28"/>
        </w:rPr>
        <w:t>;</w:t>
      </w:r>
    </w:p>
    <w:p w14:paraId="47BAF3CD" w14:textId="77777777" w:rsidR="00507512" w:rsidRPr="00507512" w:rsidRDefault="00507512" w:rsidP="007C2ED6">
      <w:pPr>
        <w:spacing w:before="80" w:after="0" w:line="20" w:lineRule="atLeast"/>
        <w:rPr>
          <w:rFonts w:ascii="Times New Roman" w:eastAsia="Calibri" w:hAnsi="Times New Roman" w:cs="Times New Roman"/>
          <w:b/>
          <w:sz w:val="28"/>
          <w:szCs w:val="28"/>
        </w:rPr>
      </w:pPr>
      <w:r w:rsidRPr="00507512">
        <w:rPr>
          <w:rFonts w:ascii="Times New Roman" w:eastAsia="Calibri" w:hAnsi="Times New Roman" w:cs="Times New Roman"/>
          <w:b/>
          <w:sz w:val="28"/>
          <w:szCs w:val="28"/>
        </w:rPr>
        <w:t xml:space="preserve">II. NHIỆM VỤ, GIẢI PHÁP </w:t>
      </w:r>
    </w:p>
    <w:p w14:paraId="6A27CF92" w14:textId="77777777" w:rsidR="00507512" w:rsidRPr="00507512" w:rsidRDefault="00507512" w:rsidP="007C2ED6">
      <w:pPr>
        <w:spacing w:before="80" w:after="0" w:line="20" w:lineRule="atLeast"/>
        <w:rPr>
          <w:rFonts w:ascii="Times New Roman Bold" w:eastAsia="Calibri" w:hAnsi="Times New Roman Bold" w:cs="Times New Roman"/>
          <w:b/>
          <w:sz w:val="28"/>
          <w:szCs w:val="28"/>
        </w:rPr>
      </w:pPr>
      <w:r w:rsidRPr="00507512">
        <w:rPr>
          <w:rFonts w:ascii="Times New Roman Bold" w:eastAsia="Calibri" w:hAnsi="Times New Roman Bold" w:cs="Times New Roman"/>
          <w:b/>
          <w:sz w:val="28"/>
          <w:szCs w:val="28"/>
        </w:rPr>
        <w:t>1. Tăng cường tuyên truyền, phổ biến kiến thức pháp luật tạo sự thống nhất về nhận thức, tư tưởng và hành động trong hệ thống công đoàn về đảm bảo trật tự an toàn giao thông trong tình hình mới</w:t>
      </w:r>
    </w:p>
    <w:p w14:paraId="1452F48D" w14:textId="77777777" w:rsidR="00507512" w:rsidRPr="00507512" w:rsidRDefault="00507512" w:rsidP="007C2ED6">
      <w:pPr>
        <w:widowControl w:val="0"/>
        <w:pBdr>
          <w:top w:val="nil"/>
          <w:left w:val="nil"/>
          <w:bottom w:val="nil"/>
          <w:right w:val="nil"/>
          <w:between w:val="nil"/>
        </w:pBdr>
        <w:spacing w:before="80" w:after="0" w:line="20" w:lineRule="atLeast"/>
        <w:ind w:left="-113" w:right="-113"/>
        <w:rPr>
          <w:rFonts w:ascii="Times New Roman" w:eastAsia="Times New Roman" w:hAnsi="Times New Roman" w:cs="Times New Roman"/>
          <w:b/>
          <w:i/>
          <w:color w:val="000000"/>
          <w:sz w:val="28"/>
          <w:szCs w:val="28"/>
        </w:rPr>
      </w:pPr>
      <w:r w:rsidRPr="00507512">
        <w:rPr>
          <w:rFonts w:ascii="Times New Roman" w:eastAsia="Times New Roman" w:hAnsi="Times New Roman" w:cs="Times New Roman"/>
          <w:color w:val="000000"/>
          <w:sz w:val="28"/>
          <w:szCs w:val="28"/>
        </w:rPr>
        <w:t xml:space="preserve"> </w:t>
      </w:r>
      <w:r w:rsidRPr="00507512">
        <w:rPr>
          <w:rFonts w:ascii="Times New Roman" w:eastAsia="Times New Roman" w:hAnsi="Times New Roman" w:cs="Times New Roman"/>
          <w:b/>
          <w:i/>
          <w:color w:val="000000"/>
          <w:sz w:val="28"/>
          <w:szCs w:val="28"/>
        </w:rPr>
        <w:t>1.1 Nội dung tuyên truyền</w:t>
      </w:r>
    </w:p>
    <w:p w14:paraId="4D7C76E6" w14:textId="466A2E5B" w:rsidR="00507512" w:rsidRPr="00507512" w:rsidRDefault="00BF1C42" w:rsidP="007C2ED6">
      <w:pPr>
        <w:widowControl w:val="0"/>
        <w:pBdr>
          <w:top w:val="nil"/>
          <w:left w:val="nil"/>
          <w:bottom w:val="nil"/>
          <w:right w:val="nil"/>
          <w:between w:val="nil"/>
        </w:pBdr>
        <w:spacing w:before="80" w:after="0" w:line="20" w:lineRule="atLeast"/>
        <w:ind w:left="-113" w:right="-113"/>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w:t>
      </w:r>
      <w:r w:rsidR="00507512" w:rsidRPr="00507512">
        <w:rPr>
          <w:rFonts w:ascii="Times New Roman" w:eastAsia="Times New Roman" w:hAnsi="Times New Roman" w:cs="Times New Roman"/>
          <w:b/>
          <w:color w:val="000000"/>
          <w:sz w:val="28"/>
          <w:szCs w:val="28"/>
        </w:rPr>
        <w:t xml:space="preserve"> </w:t>
      </w:r>
      <w:r w:rsidR="00507512" w:rsidRPr="00507512">
        <w:rPr>
          <w:rFonts w:ascii="Times New Roman" w:eastAsia="Times New Roman" w:hAnsi="Times New Roman" w:cs="Times New Roman"/>
          <w:color w:val="000000"/>
          <w:sz w:val="28"/>
          <w:szCs w:val="28"/>
        </w:rPr>
        <w:t xml:space="preserve">Tuyên truyền quan điểm, chủ trương, đường lối của Đảng, chính sách, pháp luật của Nhà nước về bảo đảm TTATGT nêu trong Nghị quyết Đại hội XIII của Đảng, Chỉ thị số 23-CT/TW của Ban Bí thư và các văn bản quy phạm pháp luật có liên quan. Nhấn mạnh, làm rõ vị trí, vai trò của công tác bảo đảm trật tự an toàn giao thông (TTATGT) là động lực phát triển kinh tế - xã hội, là thành tố quan trọng trong giữ vững kỷ cương xã hội, bảo đảm an ninh con người, an ninh chính trị, trật tự, an toàn xã hội. </w:t>
      </w:r>
    </w:p>
    <w:p w14:paraId="3AEA3FCE" w14:textId="77777777" w:rsidR="00507512" w:rsidRPr="00507512" w:rsidRDefault="00507512" w:rsidP="007C2ED6">
      <w:pPr>
        <w:widowControl w:val="0"/>
        <w:pBdr>
          <w:top w:val="nil"/>
          <w:left w:val="nil"/>
          <w:bottom w:val="nil"/>
          <w:right w:val="nil"/>
          <w:between w:val="nil"/>
        </w:pBdr>
        <w:spacing w:before="80" w:after="0" w:line="20" w:lineRule="atLeast"/>
        <w:ind w:left="-113" w:right="-113"/>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 xml:space="preserve">- Khẳng định vai trò, trách nhiệm của cấp ủy, tổ chức đảng, chính quyền các cấp trong lãnh đạo, chỉ đạo, thể chế hóa việc thực hiện công tác bảo đảm TTATGT trong phạm vi, lĩnh vực quản lý, địa bàn phụ trách, gắn với quá trình xây dựng và thực hiện quy hoạch, chiến lược, chương trình, kế hoạch thực hiện nhiệm vụ chính trị của các cấp công đoàn. </w:t>
      </w:r>
    </w:p>
    <w:p w14:paraId="479E8B0A" w14:textId="5300D5F1" w:rsidR="00507512" w:rsidRPr="00507512" w:rsidRDefault="00BF1C42" w:rsidP="007C2ED6">
      <w:pPr>
        <w:widowControl w:val="0"/>
        <w:pBdr>
          <w:top w:val="nil"/>
          <w:left w:val="nil"/>
          <w:bottom w:val="nil"/>
          <w:right w:val="nil"/>
          <w:between w:val="nil"/>
        </w:pBdr>
        <w:spacing w:before="80" w:after="0" w:line="20" w:lineRule="atLeast"/>
        <w:ind w:left="1" w:right="1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00507512" w:rsidRPr="00507512">
        <w:rPr>
          <w:rFonts w:ascii="Times New Roman" w:eastAsia="Times New Roman" w:hAnsi="Times New Roman" w:cs="Times New Roman"/>
          <w:b/>
          <w:color w:val="000000"/>
          <w:sz w:val="28"/>
          <w:szCs w:val="28"/>
        </w:rPr>
        <w:t xml:space="preserve"> </w:t>
      </w:r>
      <w:r w:rsidR="00507512" w:rsidRPr="00507512">
        <w:rPr>
          <w:rFonts w:ascii="Times New Roman" w:eastAsia="Times New Roman" w:hAnsi="Times New Roman" w:cs="Times New Roman"/>
          <w:color w:val="000000"/>
          <w:sz w:val="28"/>
          <w:szCs w:val="28"/>
        </w:rPr>
        <w:t>Tuyên truyền, vận động, phổ biến, giáo dục pháp luật nâng cao nhận thức, trách nhiệm của cán bộ</w:t>
      </w:r>
      <w:r>
        <w:rPr>
          <w:rFonts w:ascii="Times New Roman" w:eastAsia="Times New Roman" w:hAnsi="Times New Roman" w:cs="Times New Roman"/>
          <w:color w:val="000000"/>
          <w:sz w:val="28"/>
          <w:szCs w:val="28"/>
        </w:rPr>
        <w:t xml:space="preserve"> </w:t>
      </w:r>
      <w:r w:rsidR="00507512" w:rsidRPr="00507512">
        <w:rPr>
          <w:rFonts w:ascii="Times New Roman" w:eastAsia="Times New Roman" w:hAnsi="Times New Roman" w:cs="Times New Roman"/>
          <w:color w:val="000000"/>
          <w:sz w:val="28"/>
          <w:szCs w:val="28"/>
        </w:rPr>
        <w:t>ĐV,</w:t>
      </w:r>
      <w:r>
        <w:rPr>
          <w:rFonts w:ascii="Times New Roman" w:eastAsia="Times New Roman" w:hAnsi="Times New Roman" w:cs="Times New Roman"/>
          <w:color w:val="000000"/>
          <w:sz w:val="28"/>
          <w:szCs w:val="28"/>
        </w:rPr>
        <w:t xml:space="preserve"> </w:t>
      </w:r>
      <w:r w:rsidR="00507512" w:rsidRPr="00507512">
        <w:rPr>
          <w:rFonts w:ascii="Times New Roman" w:eastAsia="Times New Roman" w:hAnsi="Times New Roman" w:cs="Times New Roman"/>
          <w:color w:val="000000"/>
          <w:sz w:val="28"/>
          <w:szCs w:val="28"/>
        </w:rPr>
        <w:t>NLĐ chấp hành pháp luật về giao thông; ứng xử văn hoá khi tham gia giao thông; nâng cao hiệu quả phối hợp giữa tuyên tuyền, giáo dục an toàn giao thông và xây dựng văn hóa giao thông an toàn, chuẩn mực.</w:t>
      </w:r>
    </w:p>
    <w:p w14:paraId="2848EA3B" w14:textId="77777777" w:rsidR="00507512" w:rsidRPr="00507512" w:rsidRDefault="00507512" w:rsidP="007C2ED6">
      <w:pPr>
        <w:widowControl w:val="0"/>
        <w:pBdr>
          <w:top w:val="nil"/>
          <w:left w:val="nil"/>
          <w:bottom w:val="nil"/>
          <w:right w:val="nil"/>
          <w:between w:val="nil"/>
        </w:pBdr>
        <w:spacing w:before="80" w:after="0" w:line="20" w:lineRule="atLeast"/>
        <w:ind w:left="3"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b/>
          <w:color w:val="000000"/>
          <w:sz w:val="28"/>
          <w:szCs w:val="28"/>
        </w:rPr>
        <w:t xml:space="preserve">- </w:t>
      </w:r>
      <w:r w:rsidRPr="00507512">
        <w:rPr>
          <w:rFonts w:ascii="Times New Roman" w:eastAsia="Times New Roman" w:hAnsi="Times New Roman" w:cs="Times New Roman"/>
          <w:color w:val="000000"/>
          <w:sz w:val="28"/>
          <w:szCs w:val="28"/>
        </w:rPr>
        <w:t xml:space="preserve">Mỗi ĐV, NLĐ nhất là cán bộ công đoàn phải gương mẫu, tích cực tuyên truyền, vận động người thân, gia đình và nhân dân thực hiện nghiêm quy định về bảo đảm TTATGT; mỗi cá nhân chủ động, tự giác chấp hành pháp luật; ủng hộ, cổ vũ những tấm gương về thực hiện tốt chấp hành tham gia TTATGT. </w:t>
      </w:r>
    </w:p>
    <w:p w14:paraId="104EACFB" w14:textId="143A8536" w:rsidR="00507512" w:rsidRPr="00507512" w:rsidRDefault="00507512" w:rsidP="007C2ED6">
      <w:pPr>
        <w:widowControl w:val="0"/>
        <w:pBdr>
          <w:top w:val="nil"/>
          <w:left w:val="nil"/>
          <w:bottom w:val="nil"/>
          <w:right w:val="nil"/>
          <w:between w:val="nil"/>
        </w:pBdr>
        <w:spacing w:before="80" w:after="0" w:line="20" w:lineRule="atLeast"/>
        <w:ind w:left="3" w:right="17"/>
        <w:rPr>
          <w:rFonts w:ascii="Times New Roman" w:eastAsia="Times New Roman" w:hAnsi="Times New Roman" w:cs="Times New Roman"/>
          <w:b/>
          <w:i/>
          <w:color w:val="000000"/>
          <w:sz w:val="28"/>
          <w:szCs w:val="28"/>
        </w:rPr>
      </w:pPr>
      <w:r w:rsidRPr="00507512">
        <w:rPr>
          <w:rFonts w:ascii="Times New Roman" w:eastAsia="Times New Roman" w:hAnsi="Times New Roman" w:cs="Times New Roman"/>
          <w:b/>
          <w:i/>
          <w:color w:val="000000"/>
          <w:sz w:val="28"/>
          <w:szCs w:val="28"/>
        </w:rPr>
        <w:t>1.2</w:t>
      </w:r>
      <w:r w:rsidR="00A92645">
        <w:rPr>
          <w:rFonts w:ascii="Times New Roman" w:eastAsia="Times New Roman" w:hAnsi="Times New Roman" w:cs="Times New Roman"/>
          <w:b/>
          <w:i/>
          <w:color w:val="000000"/>
          <w:sz w:val="28"/>
          <w:szCs w:val="28"/>
          <w:lang w:val="vi-VN"/>
        </w:rPr>
        <w:t>.</w:t>
      </w:r>
      <w:r w:rsidRPr="00507512">
        <w:rPr>
          <w:rFonts w:ascii="Times New Roman" w:eastAsia="Times New Roman" w:hAnsi="Times New Roman" w:cs="Times New Roman"/>
          <w:b/>
          <w:i/>
          <w:color w:val="000000"/>
          <w:sz w:val="28"/>
          <w:szCs w:val="28"/>
        </w:rPr>
        <w:t xml:space="preserve"> Hình thức tuyên truyền</w:t>
      </w:r>
    </w:p>
    <w:p w14:paraId="354EE0F7" w14:textId="77777777" w:rsidR="00507512" w:rsidRPr="00507512" w:rsidRDefault="00507512" w:rsidP="007C2ED6">
      <w:pPr>
        <w:widowControl w:val="0"/>
        <w:pBdr>
          <w:top w:val="nil"/>
          <w:left w:val="nil"/>
          <w:bottom w:val="nil"/>
          <w:right w:val="nil"/>
          <w:between w:val="nil"/>
        </w:pBdr>
        <w:spacing w:before="80" w:after="0" w:line="20" w:lineRule="atLeast"/>
        <w:ind w:left="5"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highlight w:val="white"/>
        </w:rPr>
        <w:t>Tùy thuộc vào điều kiện, tình hình thực tế của các cấp công đoàn, chủ động phối hợp với thủ trưởng cơ quan,</w:t>
      </w:r>
      <w:r w:rsidRPr="00507512">
        <w:rPr>
          <w:rFonts w:ascii="Times New Roman" w:eastAsia="Times New Roman" w:hAnsi="Times New Roman" w:cs="Times New Roman"/>
          <w:color w:val="000000"/>
          <w:sz w:val="28"/>
          <w:szCs w:val="28"/>
        </w:rPr>
        <w:t xml:space="preserve"> </w:t>
      </w:r>
      <w:r w:rsidRPr="00507512">
        <w:rPr>
          <w:rFonts w:ascii="Times New Roman" w:eastAsia="Times New Roman" w:hAnsi="Times New Roman" w:cs="Times New Roman"/>
          <w:color w:val="000000"/>
          <w:sz w:val="28"/>
          <w:szCs w:val="28"/>
          <w:highlight w:val="white"/>
        </w:rPr>
        <w:t xml:space="preserve">đơn vị cùng cấp có thể tổ chức tuyên truyền bằng các hình thức phù hợp như: </w:t>
      </w:r>
      <w:r w:rsidRPr="00507512">
        <w:rPr>
          <w:rFonts w:ascii="Times New Roman" w:eastAsia="Times New Roman" w:hAnsi="Times New Roman" w:cs="Times New Roman"/>
          <w:color w:val="000000"/>
          <w:sz w:val="28"/>
          <w:szCs w:val="28"/>
        </w:rPr>
        <w:t xml:space="preserve"> </w:t>
      </w:r>
    </w:p>
    <w:p w14:paraId="2E193E05" w14:textId="24151401" w:rsidR="00507512" w:rsidRPr="00507512" w:rsidRDefault="00507512" w:rsidP="007C2ED6">
      <w:pPr>
        <w:widowControl w:val="0"/>
        <w:pBdr>
          <w:top w:val="nil"/>
          <w:left w:val="nil"/>
          <w:bottom w:val="nil"/>
          <w:right w:val="nil"/>
          <w:between w:val="nil"/>
        </w:pBdr>
        <w:spacing w:before="80" w:after="0" w:line="20" w:lineRule="atLeast"/>
        <w:ind w:left="2"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highlight w:val="white"/>
        </w:rPr>
        <w:t xml:space="preserve">- </w:t>
      </w:r>
      <w:r w:rsidRPr="00507512">
        <w:rPr>
          <w:rFonts w:ascii="Times New Roman" w:eastAsia="Times New Roman" w:hAnsi="Times New Roman" w:cs="Times New Roman"/>
          <w:color w:val="000000"/>
          <w:sz w:val="28"/>
          <w:szCs w:val="28"/>
        </w:rPr>
        <w:t xml:space="preserve">Tuyên truyền trên trang thông tin điện tử của cơ quan, đơn vị, </w:t>
      </w:r>
      <w:r w:rsidRPr="00507512">
        <w:rPr>
          <w:rFonts w:ascii="Times New Roman" w:eastAsia="Arial" w:hAnsi="Times New Roman" w:cs="Times New Roman"/>
          <w:sz w:val="28"/>
          <w:szCs w:val="28"/>
        </w:rPr>
        <w:t>trang fanpage của các cấp công đoàn; vận động ĐV, NLĐ tuyên truyền trên các trang mạng xã hội như zalo, facebook</w:t>
      </w:r>
      <w:r w:rsidR="00C057A6">
        <w:rPr>
          <w:rFonts w:ascii="Times New Roman" w:eastAsia="Arial" w:hAnsi="Times New Roman" w:cs="Times New Roman"/>
          <w:sz w:val="28"/>
          <w:szCs w:val="28"/>
        </w:rPr>
        <w:t>,</w:t>
      </w:r>
      <w:r w:rsidRPr="00507512">
        <w:rPr>
          <w:rFonts w:ascii="Times New Roman" w:eastAsia="Arial" w:hAnsi="Times New Roman" w:cs="Times New Roman"/>
          <w:sz w:val="28"/>
          <w:szCs w:val="28"/>
        </w:rPr>
        <w:t xml:space="preserve"> </w:t>
      </w:r>
      <w:r w:rsidR="00C54E8E">
        <w:rPr>
          <w:rFonts w:ascii="Times New Roman" w:eastAsia="Arial" w:hAnsi="Times New Roman" w:cs="Times New Roman"/>
          <w:sz w:val="28"/>
          <w:szCs w:val="28"/>
        </w:rPr>
        <w:t>Nhóm Đồng nghiệp EVN</w:t>
      </w:r>
      <w:r w:rsidRPr="00507512">
        <w:rPr>
          <w:rFonts w:ascii="Arial" w:eastAsia="Arial" w:hAnsi="Arial" w:cs="Arial"/>
        </w:rPr>
        <w:t>…</w:t>
      </w:r>
    </w:p>
    <w:p w14:paraId="196D1AF0" w14:textId="77777777" w:rsidR="00507512" w:rsidRPr="00507512" w:rsidRDefault="00507512" w:rsidP="007C2ED6">
      <w:pPr>
        <w:widowControl w:val="0"/>
        <w:pBdr>
          <w:top w:val="nil"/>
          <w:left w:val="nil"/>
          <w:bottom w:val="nil"/>
          <w:right w:val="nil"/>
          <w:between w:val="nil"/>
        </w:pBdr>
        <w:spacing w:before="80" w:after="0" w:line="20" w:lineRule="atLeast"/>
        <w:ind w:left="3"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 xml:space="preserve">- Tuyên truyền thông qua các ấn phẩm như bản tin, thông báo nội bộ, tài  liệu, sách, tờ rơi, tờ gấp... với nội dung phong phú, ngắn gọn, bắt mắt, dễ hiểu, dễ nhớ, dễ thực hiện phù hợp với từng nhóm đối tượng. </w:t>
      </w:r>
    </w:p>
    <w:p w14:paraId="09AF29DB" w14:textId="57AD245B" w:rsidR="00507512" w:rsidRPr="00507512" w:rsidRDefault="00507512" w:rsidP="007C2ED6">
      <w:pPr>
        <w:widowControl w:val="0"/>
        <w:pBdr>
          <w:top w:val="nil"/>
          <w:left w:val="nil"/>
          <w:bottom w:val="nil"/>
          <w:right w:val="nil"/>
          <w:between w:val="nil"/>
        </w:pBdr>
        <w:spacing w:before="80" w:after="0" w:line="20" w:lineRule="atLeast"/>
        <w:ind w:left="4"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 Thông qua hội thảo, tọa đàm, phát động các cuộc thi tìm hiểu về bảo đảm TTATGT. Tích cực vận động, khuyến khích đoàn viên, người lao động tham gia cuộc thi “Chung tay vì an toàn giao thông” do Uỷ Ban ATGT Quốc gia phối hợp với Tổng Liên đoàn Lao động Việt Nam tổ chức.</w:t>
      </w:r>
    </w:p>
    <w:p w14:paraId="26E724B9" w14:textId="279BA44C" w:rsidR="00F175E9" w:rsidRPr="00F175E9" w:rsidRDefault="00507512" w:rsidP="007C2ED6">
      <w:pPr>
        <w:pStyle w:val="Normal1"/>
        <w:widowControl w:val="0"/>
        <w:pBdr>
          <w:top w:val="nil"/>
          <w:left w:val="nil"/>
          <w:bottom w:val="nil"/>
          <w:right w:val="nil"/>
          <w:between w:val="nil"/>
        </w:pBdr>
        <w:spacing w:before="80" w:line="20" w:lineRule="atLeast"/>
        <w:ind w:left="7" w:right="17" w:firstLine="720"/>
        <w:jc w:val="both"/>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w:t>
      </w:r>
      <w:r w:rsidR="00C057A6">
        <w:rPr>
          <w:rFonts w:ascii="Times New Roman" w:eastAsia="Times New Roman" w:hAnsi="Times New Roman" w:cs="Times New Roman"/>
          <w:color w:val="000000"/>
          <w:sz w:val="28"/>
          <w:szCs w:val="28"/>
        </w:rPr>
        <w:t xml:space="preserve"> </w:t>
      </w:r>
      <w:r w:rsidR="00F175E9" w:rsidRPr="00F175E9">
        <w:rPr>
          <w:rFonts w:ascii="Times New Roman" w:eastAsia="Times New Roman" w:hAnsi="Times New Roman" w:cs="Times New Roman"/>
          <w:color w:val="000000"/>
          <w:sz w:val="28"/>
          <w:szCs w:val="28"/>
        </w:rPr>
        <w:t>Tuyên truyền thông qua đ</w:t>
      </w:r>
      <w:r w:rsidR="00F175E9">
        <w:rPr>
          <w:rFonts w:ascii="Times New Roman" w:eastAsia="Times New Roman" w:hAnsi="Times New Roman" w:cs="Times New Roman"/>
          <w:color w:val="000000"/>
          <w:sz w:val="28"/>
          <w:szCs w:val="28"/>
        </w:rPr>
        <w:t>ội n</w:t>
      </w:r>
      <w:r w:rsidR="006E482B">
        <w:rPr>
          <w:rFonts w:ascii="Times New Roman" w:eastAsia="Times New Roman" w:hAnsi="Times New Roman" w:cs="Times New Roman"/>
          <w:color w:val="000000"/>
          <w:sz w:val="28"/>
          <w:szCs w:val="28"/>
        </w:rPr>
        <w:t>g</w:t>
      </w:r>
      <w:r w:rsidR="00F175E9">
        <w:rPr>
          <w:rFonts w:ascii="Times New Roman" w:eastAsia="Times New Roman" w:hAnsi="Times New Roman" w:cs="Times New Roman"/>
          <w:color w:val="000000"/>
          <w:sz w:val="28"/>
          <w:szCs w:val="28"/>
        </w:rPr>
        <w:t>ũ</w:t>
      </w:r>
      <w:r w:rsidR="00F175E9" w:rsidRPr="00F175E9">
        <w:rPr>
          <w:rFonts w:ascii="Times New Roman" w:eastAsia="Times New Roman" w:hAnsi="Times New Roman" w:cs="Times New Roman"/>
          <w:color w:val="000000"/>
          <w:sz w:val="28"/>
          <w:szCs w:val="28"/>
        </w:rPr>
        <w:t xml:space="preserve"> </w:t>
      </w:r>
      <w:r w:rsidR="00F175E9">
        <w:rPr>
          <w:rFonts w:ascii="Times New Roman" w:eastAsia="Times New Roman" w:hAnsi="Times New Roman" w:cs="Times New Roman"/>
          <w:color w:val="000000"/>
          <w:sz w:val="28"/>
          <w:szCs w:val="28"/>
        </w:rPr>
        <w:t xml:space="preserve">cộng tác viên dư luận xã hội, </w:t>
      </w:r>
      <w:r w:rsidR="00F175E9" w:rsidRPr="00F175E9">
        <w:rPr>
          <w:rFonts w:ascii="Times New Roman" w:eastAsia="Times New Roman" w:hAnsi="Times New Roman" w:cs="Times New Roman"/>
          <w:color w:val="000000"/>
          <w:sz w:val="28"/>
          <w:szCs w:val="28"/>
        </w:rPr>
        <w:t xml:space="preserve">tuyên truyền viên các cấp, qua hệ thống thông tin cơ sở, phối hợp với các tổ chức chính trị - xã hội. </w:t>
      </w:r>
    </w:p>
    <w:p w14:paraId="3DBA5D1C" w14:textId="49579CCA" w:rsidR="00507512" w:rsidRPr="00507512" w:rsidRDefault="00507512" w:rsidP="007C2ED6">
      <w:pPr>
        <w:widowControl w:val="0"/>
        <w:pBdr>
          <w:top w:val="nil"/>
          <w:left w:val="nil"/>
          <w:bottom w:val="nil"/>
          <w:right w:val="nil"/>
          <w:between w:val="nil"/>
        </w:pBdr>
        <w:spacing w:before="80" w:after="0" w:line="20" w:lineRule="atLeast"/>
        <w:ind w:left="7"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 xml:space="preserve">- </w:t>
      </w:r>
      <w:r w:rsidRPr="00507512">
        <w:rPr>
          <w:rFonts w:ascii="Times New Roman" w:eastAsia="Times New Roman" w:hAnsi="Times New Roman" w:cs="Times New Roman"/>
          <w:color w:val="000000"/>
          <w:sz w:val="28"/>
          <w:szCs w:val="28"/>
          <w:highlight w:val="white"/>
        </w:rPr>
        <w:t>Tuyên truyền cổ động trực quan (băng rôn, pa nô, áp phích, bảng điện</w:t>
      </w:r>
      <w:r w:rsidRPr="00507512">
        <w:rPr>
          <w:rFonts w:ascii="Times New Roman" w:eastAsia="Times New Roman" w:hAnsi="Times New Roman" w:cs="Times New Roman"/>
          <w:color w:val="000000"/>
          <w:sz w:val="28"/>
          <w:szCs w:val="28"/>
        </w:rPr>
        <w:t xml:space="preserve">  </w:t>
      </w:r>
      <w:r w:rsidRPr="00507512">
        <w:rPr>
          <w:rFonts w:ascii="Times New Roman" w:eastAsia="Times New Roman" w:hAnsi="Times New Roman" w:cs="Times New Roman"/>
          <w:color w:val="000000"/>
          <w:sz w:val="28"/>
          <w:szCs w:val="28"/>
          <w:highlight w:val="white"/>
        </w:rPr>
        <w:t xml:space="preserve">tử...) </w:t>
      </w:r>
      <w:r w:rsidRPr="00507512">
        <w:rPr>
          <w:rFonts w:ascii="Times New Roman" w:eastAsia="Times New Roman" w:hAnsi="Times New Roman" w:cs="Times New Roman"/>
          <w:color w:val="000000"/>
          <w:sz w:val="28"/>
          <w:szCs w:val="28"/>
        </w:rPr>
        <w:t xml:space="preserve">đặt tại các điểm </w:t>
      </w:r>
      <w:r w:rsidR="00676D50">
        <w:rPr>
          <w:rFonts w:ascii="Times New Roman" w:eastAsia="Times New Roman" w:hAnsi="Times New Roman" w:cs="Times New Roman"/>
          <w:color w:val="000000"/>
          <w:sz w:val="28"/>
          <w:szCs w:val="28"/>
        </w:rPr>
        <w:t>trụ sở làm việc</w:t>
      </w:r>
      <w:r w:rsidRPr="00507512">
        <w:rPr>
          <w:rFonts w:ascii="Times New Roman" w:eastAsia="Times New Roman" w:hAnsi="Times New Roman" w:cs="Times New Roman"/>
          <w:color w:val="000000"/>
          <w:sz w:val="28"/>
          <w:szCs w:val="28"/>
        </w:rPr>
        <w:t xml:space="preserve"> nơi tập trung đông đoàn viên, công nhân, người lao động; với một số thông điệp sau: </w:t>
      </w:r>
    </w:p>
    <w:p w14:paraId="3192BE9C"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i/>
          <w:color w:val="000000"/>
          <w:sz w:val="28"/>
          <w:szCs w:val="28"/>
        </w:rPr>
      </w:pPr>
      <w:r w:rsidRPr="00507512">
        <w:rPr>
          <w:rFonts w:ascii="Times New Roman" w:eastAsia="Times New Roman" w:hAnsi="Times New Roman" w:cs="Times New Roman"/>
          <w:i/>
          <w:color w:val="000000"/>
          <w:sz w:val="28"/>
          <w:szCs w:val="28"/>
        </w:rPr>
        <w:t>(1) Thượng tôn pháp luật để xây dựng văn hoá giao thông.</w:t>
      </w:r>
    </w:p>
    <w:p w14:paraId="65A72C6E"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i/>
          <w:color w:val="000000"/>
          <w:sz w:val="28"/>
          <w:szCs w:val="28"/>
        </w:rPr>
      </w:pPr>
      <w:r w:rsidRPr="00507512">
        <w:rPr>
          <w:rFonts w:ascii="Times New Roman" w:eastAsia="Times New Roman" w:hAnsi="Times New Roman" w:cs="Times New Roman"/>
          <w:i/>
          <w:color w:val="000000"/>
          <w:sz w:val="28"/>
          <w:szCs w:val="28"/>
        </w:rPr>
        <w:t xml:space="preserve">(2) An toàn giao thông là hạnh phúc của mọi nhà. </w:t>
      </w:r>
    </w:p>
    <w:p w14:paraId="596055EB"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i/>
          <w:color w:val="000000"/>
          <w:sz w:val="28"/>
          <w:szCs w:val="28"/>
        </w:rPr>
      </w:pPr>
      <w:r w:rsidRPr="00507512">
        <w:rPr>
          <w:rFonts w:ascii="Times New Roman" w:eastAsia="Times New Roman" w:hAnsi="Times New Roman" w:cs="Times New Roman"/>
          <w:i/>
          <w:color w:val="000000"/>
          <w:sz w:val="28"/>
          <w:szCs w:val="28"/>
        </w:rPr>
        <w:t xml:space="preserve">(3) Đã uống rượu, bia - Không lái xe. </w:t>
      </w:r>
    </w:p>
    <w:p w14:paraId="5FCD1008"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i/>
          <w:color w:val="000000"/>
          <w:sz w:val="28"/>
          <w:szCs w:val="28"/>
        </w:rPr>
      </w:pPr>
      <w:r w:rsidRPr="00507512">
        <w:rPr>
          <w:rFonts w:ascii="Times New Roman" w:eastAsia="Times New Roman" w:hAnsi="Times New Roman" w:cs="Times New Roman"/>
          <w:i/>
          <w:color w:val="000000"/>
          <w:sz w:val="28"/>
          <w:szCs w:val="28"/>
        </w:rPr>
        <w:t xml:space="preserve">(4) Hãy tuân thủ tốc độ - Nhanh một giây, chậm cả đời. </w:t>
      </w:r>
    </w:p>
    <w:p w14:paraId="58ECDFD1"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i/>
          <w:color w:val="000000"/>
          <w:sz w:val="28"/>
          <w:szCs w:val="28"/>
        </w:rPr>
      </w:pPr>
      <w:r w:rsidRPr="00507512">
        <w:rPr>
          <w:rFonts w:ascii="Times New Roman" w:eastAsia="Times New Roman" w:hAnsi="Times New Roman" w:cs="Times New Roman"/>
          <w:i/>
          <w:color w:val="000000"/>
          <w:sz w:val="28"/>
          <w:szCs w:val="28"/>
        </w:rPr>
        <w:t xml:space="preserve">(5) Luôn đội mũ bảo hiểm đạt chuẩn khi đi mô tô, xe máy. </w:t>
      </w:r>
    </w:p>
    <w:p w14:paraId="125337C2"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i/>
          <w:color w:val="000000"/>
          <w:sz w:val="28"/>
          <w:szCs w:val="28"/>
        </w:rPr>
      </w:pPr>
      <w:r w:rsidRPr="00507512">
        <w:rPr>
          <w:rFonts w:ascii="Times New Roman" w:eastAsia="Times New Roman" w:hAnsi="Times New Roman" w:cs="Times New Roman"/>
          <w:i/>
          <w:color w:val="000000"/>
          <w:sz w:val="28"/>
          <w:szCs w:val="28"/>
        </w:rPr>
        <w:t xml:space="preserve">(6) Đội mũ cho con - Trọn tình cha mẹ. </w:t>
      </w:r>
    </w:p>
    <w:p w14:paraId="1D8ED75C"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i/>
          <w:color w:val="000000"/>
          <w:sz w:val="28"/>
          <w:szCs w:val="28"/>
        </w:rPr>
      </w:pPr>
      <w:r w:rsidRPr="00507512">
        <w:rPr>
          <w:rFonts w:ascii="Times New Roman" w:eastAsia="Times New Roman" w:hAnsi="Times New Roman" w:cs="Times New Roman"/>
          <w:i/>
          <w:color w:val="000000"/>
          <w:sz w:val="28"/>
          <w:szCs w:val="28"/>
        </w:rPr>
        <w:t xml:space="preserve">(7) Đi đúng làn đường, an toàn, thông suốt. </w:t>
      </w:r>
    </w:p>
    <w:p w14:paraId="0BE89BA6"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i/>
          <w:color w:val="000000"/>
          <w:sz w:val="28"/>
          <w:szCs w:val="28"/>
        </w:rPr>
      </w:pPr>
      <w:r w:rsidRPr="00507512">
        <w:rPr>
          <w:rFonts w:ascii="Times New Roman" w:eastAsia="Times New Roman" w:hAnsi="Times New Roman" w:cs="Times New Roman"/>
          <w:i/>
          <w:color w:val="000000"/>
          <w:sz w:val="28"/>
          <w:szCs w:val="28"/>
        </w:rPr>
        <w:t xml:space="preserve">(8) Tham gia giao thông xanh, sạch, an toàn. </w:t>
      </w:r>
    </w:p>
    <w:p w14:paraId="75A7DDC2"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i/>
          <w:color w:val="000000"/>
          <w:sz w:val="28"/>
          <w:szCs w:val="28"/>
        </w:rPr>
        <w:t>(9) Đi xe buýt - ít nguy cơ.</w:t>
      </w:r>
      <w:r w:rsidRPr="00507512">
        <w:rPr>
          <w:rFonts w:ascii="Times New Roman" w:eastAsia="Times New Roman" w:hAnsi="Times New Roman" w:cs="Times New Roman"/>
          <w:color w:val="000000"/>
          <w:sz w:val="28"/>
          <w:szCs w:val="28"/>
        </w:rPr>
        <w:t xml:space="preserve"> </w:t>
      </w:r>
    </w:p>
    <w:p w14:paraId="43F34CFE"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i/>
          <w:color w:val="000000"/>
          <w:sz w:val="28"/>
          <w:szCs w:val="28"/>
        </w:rPr>
      </w:pPr>
      <w:r w:rsidRPr="00507512">
        <w:rPr>
          <w:rFonts w:ascii="Times New Roman" w:eastAsia="Times New Roman" w:hAnsi="Times New Roman" w:cs="Times New Roman"/>
          <w:i/>
          <w:color w:val="000000"/>
          <w:sz w:val="28"/>
          <w:szCs w:val="28"/>
        </w:rPr>
        <w:t xml:space="preserve">(10) Tính mạng con người là trên hết. </w:t>
      </w:r>
    </w:p>
    <w:p w14:paraId="67DD8D4E" w14:textId="77777777" w:rsidR="00507512" w:rsidRPr="002B0049" w:rsidRDefault="00507512" w:rsidP="007C2ED6">
      <w:pPr>
        <w:spacing w:before="80" w:after="0" w:line="20" w:lineRule="atLeast"/>
        <w:rPr>
          <w:rFonts w:ascii="Times New Roman" w:eastAsia="Times New Roman" w:hAnsi="Times New Roman" w:cs="Times New Roman"/>
          <w:b/>
          <w:color w:val="000000"/>
          <w:sz w:val="28"/>
          <w:szCs w:val="28"/>
        </w:rPr>
      </w:pPr>
      <w:r w:rsidRPr="00507512">
        <w:rPr>
          <w:rFonts w:ascii="Times New Roman" w:eastAsia="Calibri" w:hAnsi="Times New Roman" w:cs="Times New Roman"/>
          <w:b/>
          <w:sz w:val="28"/>
          <w:szCs w:val="28"/>
        </w:rPr>
        <w:t>2</w:t>
      </w:r>
      <w:r w:rsidRPr="00507512">
        <w:rPr>
          <w:rFonts w:ascii="Times New Roman" w:eastAsia="Calibri" w:hAnsi="Times New Roman" w:cs="Times New Roman"/>
          <w:b/>
          <w:sz w:val="28"/>
          <w:szCs w:val="28"/>
          <w:lang w:val="vi-VN"/>
        </w:rPr>
        <w:t xml:space="preserve">. </w:t>
      </w:r>
      <w:r w:rsidRPr="00507512">
        <w:rPr>
          <w:rFonts w:ascii="Times New Roman" w:eastAsia="Times New Roman" w:hAnsi="Times New Roman" w:cs="Times New Roman"/>
          <w:b/>
          <w:color w:val="000000"/>
          <w:sz w:val="28"/>
          <w:szCs w:val="28"/>
        </w:rPr>
        <w:t>G</w:t>
      </w:r>
      <w:r w:rsidRPr="00507512">
        <w:rPr>
          <w:rFonts w:ascii="Times New Roman" w:eastAsia="Times New Roman" w:hAnsi="Times New Roman" w:cs="Times New Roman"/>
          <w:b/>
          <w:color w:val="000000"/>
          <w:sz w:val="28"/>
          <w:szCs w:val="28"/>
          <w:lang w:val="vi-VN"/>
        </w:rPr>
        <w:t xml:space="preserve">ắn tiêu chí </w:t>
      </w:r>
      <w:r w:rsidRPr="00507512">
        <w:rPr>
          <w:rFonts w:ascii="Times New Roman" w:eastAsia="Times New Roman" w:hAnsi="Times New Roman" w:cs="Times New Roman"/>
          <w:b/>
          <w:color w:val="000000"/>
          <w:sz w:val="28"/>
          <w:szCs w:val="28"/>
        </w:rPr>
        <w:t>bảo đảm trật tự, an toàn giao thông với</w:t>
      </w:r>
      <w:r w:rsidRPr="00507512">
        <w:rPr>
          <w:rFonts w:ascii="Times New Roman" w:eastAsia="Times New Roman" w:hAnsi="Times New Roman" w:cs="Times New Roman"/>
          <w:b/>
          <w:color w:val="000000"/>
          <w:sz w:val="28"/>
          <w:szCs w:val="28"/>
          <w:lang w:val="vi-VN"/>
        </w:rPr>
        <w:t xml:space="preserve"> các phong trào thi đua yêu nước, các cuộc vận động do Thủ tướng Chính phủ</w:t>
      </w:r>
      <w:r w:rsidRPr="00507512">
        <w:rPr>
          <w:rFonts w:ascii="Times New Roman" w:eastAsia="Times New Roman" w:hAnsi="Times New Roman" w:cs="Times New Roman"/>
          <w:b/>
          <w:color w:val="000000"/>
          <w:sz w:val="28"/>
          <w:szCs w:val="28"/>
        </w:rPr>
        <w:t>, Mặt trận Tổ quốc Việt Nam, tổ chức</w:t>
      </w:r>
      <w:r w:rsidRPr="00507512">
        <w:rPr>
          <w:rFonts w:ascii="Times New Roman" w:eastAsia="Times New Roman" w:hAnsi="Times New Roman" w:cs="Times New Roman"/>
          <w:b/>
          <w:color w:val="000000"/>
          <w:sz w:val="28"/>
          <w:szCs w:val="28"/>
          <w:lang w:val="vi-VN"/>
        </w:rPr>
        <w:t xml:space="preserve"> </w:t>
      </w:r>
      <w:r w:rsidRPr="00507512">
        <w:rPr>
          <w:rFonts w:ascii="Times New Roman" w:eastAsia="Times New Roman" w:hAnsi="Times New Roman" w:cs="Times New Roman"/>
          <w:b/>
          <w:color w:val="000000"/>
          <w:sz w:val="28"/>
          <w:szCs w:val="28"/>
        </w:rPr>
        <w:t xml:space="preserve">Công đoàn </w:t>
      </w:r>
      <w:r w:rsidRPr="00507512">
        <w:rPr>
          <w:rFonts w:ascii="Times New Roman" w:eastAsia="Times New Roman" w:hAnsi="Times New Roman" w:cs="Times New Roman"/>
          <w:b/>
          <w:color w:val="000000"/>
          <w:sz w:val="28"/>
          <w:szCs w:val="28"/>
          <w:lang w:val="vi-VN"/>
        </w:rPr>
        <w:t>phát động</w:t>
      </w:r>
    </w:p>
    <w:p w14:paraId="3982CBCB" w14:textId="2C5FEE04" w:rsidR="00507512" w:rsidRPr="00507512" w:rsidRDefault="00507512" w:rsidP="007C2ED6">
      <w:pPr>
        <w:spacing w:before="80" w:after="0" w:line="20" w:lineRule="atLeast"/>
        <w:rPr>
          <w:rFonts w:ascii="Times New Roman" w:eastAsia="Calibri" w:hAnsi="Times New Roman" w:cs="Times New Roman"/>
          <w:sz w:val="28"/>
          <w:szCs w:val="28"/>
        </w:rPr>
      </w:pPr>
      <w:r w:rsidRPr="00507512">
        <w:rPr>
          <w:rFonts w:ascii="Times New Roman" w:eastAsia="Calibri" w:hAnsi="Times New Roman" w:cs="Times New Roman"/>
          <w:sz w:val="28"/>
          <w:szCs w:val="28"/>
        </w:rPr>
        <w:t>-</w:t>
      </w:r>
      <w:r w:rsidRPr="00507512">
        <w:rPr>
          <w:rFonts w:ascii="Times New Roman" w:eastAsia="Calibri" w:hAnsi="Times New Roman" w:cs="Times New Roman"/>
          <w:sz w:val="28"/>
          <w:szCs w:val="28"/>
          <w:lang w:val="vi-VN"/>
        </w:rPr>
        <w:t xml:space="preserve"> Rà soát, sửa đổi, bổ sung</w:t>
      </w:r>
      <w:r w:rsidRPr="00507512">
        <w:rPr>
          <w:rFonts w:ascii="Times New Roman" w:eastAsia="Calibri" w:hAnsi="Times New Roman" w:cs="Times New Roman"/>
          <w:sz w:val="28"/>
          <w:szCs w:val="28"/>
        </w:rPr>
        <w:t xml:space="preserve"> tiêu chí bảo đảm trật tự, an toàn giao thông vào</w:t>
      </w:r>
      <w:r w:rsidRPr="00507512">
        <w:rPr>
          <w:rFonts w:ascii="Times New Roman" w:eastAsia="Calibri" w:hAnsi="Times New Roman" w:cs="Times New Roman"/>
          <w:sz w:val="28"/>
          <w:szCs w:val="28"/>
          <w:lang w:val="vi-VN"/>
        </w:rPr>
        <w:t xml:space="preserve"> Quy chế thi đua, khen thưởng, các tiêu chí đánh giá thi đua trong hệ thống</w:t>
      </w:r>
      <w:r w:rsidR="000B3708">
        <w:rPr>
          <w:rFonts w:ascii="Times New Roman" w:eastAsia="Calibri" w:hAnsi="Times New Roman" w:cs="Times New Roman"/>
          <w:sz w:val="28"/>
          <w:szCs w:val="28"/>
          <w:lang w:val="vi-VN"/>
        </w:rPr>
        <w:t xml:space="preserve"> c</w:t>
      </w:r>
      <w:r w:rsidRPr="00507512">
        <w:rPr>
          <w:rFonts w:ascii="Times New Roman" w:eastAsia="Calibri" w:hAnsi="Times New Roman" w:cs="Times New Roman"/>
          <w:sz w:val="28"/>
          <w:szCs w:val="28"/>
          <w:lang w:val="vi-VN"/>
        </w:rPr>
        <w:t>ông đoàn phù hợp với tình hình mới.</w:t>
      </w:r>
      <w:r w:rsidRPr="00507512">
        <w:rPr>
          <w:rFonts w:ascii="Times New Roman" w:eastAsia="Calibri" w:hAnsi="Times New Roman" w:cs="Times New Roman"/>
          <w:sz w:val="28"/>
          <w:szCs w:val="28"/>
        </w:rPr>
        <w:t xml:space="preserve"> </w:t>
      </w:r>
    </w:p>
    <w:p w14:paraId="69D0F825" w14:textId="773ACB2B" w:rsidR="00507512" w:rsidRPr="00507512" w:rsidRDefault="00507512" w:rsidP="007C2ED6">
      <w:pPr>
        <w:spacing w:before="80" w:after="0" w:line="20" w:lineRule="atLeast"/>
        <w:rPr>
          <w:rFonts w:ascii="Times New Roman" w:eastAsia="Calibri" w:hAnsi="Times New Roman" w:cs="Times New Roman"/>
          <w:sz w:val="28"/>
          <w:szCs w:val="28"/>
        </w:rPr>
      </w:pPr>
      <w:r w:rsidRPr="00507512">
        <w:rPr>
          <w:rFonts w:ascii="Times New Roman" w:eastAsia="Calibri" w:hAnsi="Times New Roman" w:cs="Times New Roman"/>
          <w:sz w:val="28"/>
          <w:szCs w:val="28"/>
        </w:rPr>
        <w:t>- G</w:t>
      </w:r>
      <w:r w:rsidRPr="00507512">
        <w:rPr>
          <w:rFonts w:ascii="Times New Roman" w:eastAsia="Calibri" w:hAnsi="Times New Roman" w:cs="Times New Roman"/>
          <w:sz w:val="28"/>
          <w:szCs w:val="28"/>
          <w:lang w:val="vi-VN"/>
        </w:rPr>
        <w:t xml:space="preserve">ắn tiêu chí </w:t>
      </w:r>
      <w:r w:rsidRPr="00507512">
        <w:rPr>
          <w:rFonts w:ascii="Times New Roman" w:eastAsia="Times New Roman" w:hAnsi="Times New Roman" w:cs="Times New Roman"/>
          <w:color w:val="000000"/>
          <w:sz w:val="28"/>
          <w:szCs w:val="28"/>
        </w:rPr>
        <w:t>bảo đảm trật tự, an toàn giao thông</w:t>
      </w:r>
      <w:r w:rsidRPr="00507512">
        <w:rPr>
          <w:rFonts w:ascii="Times New Roman" w:eastAsia="Calibri" w:hAnsi="Times New Roman" w:cs="Times New Roman"/>
          <w:sz w:val="28"/>
          <w:szCs w:val="28"/>
        </w:rPr>
        <w:t xml:space="preserve"> với</w:t>
      </w:r>
      <w:r w:rsidRPr="00507512">
        <w:rPr>
          <w:rFonts w:ascii="Times New Roman" w:eastAsia="Calibri" w:hAnsi="Times New Roman" w:cs="Times New Roman"/>
          <w:sz w:val="28"/>
          <w:szCs w:val="28"/>
          <w:lang w:val="vi-VN"/>
        </w:rPr>
        <w:t xml:space="preserve"> các phong trào thi đua yêu nước, các cuộc vận động góp phần phát triển </w:t>
      </w:r>
      <w:r w:rsidRPr="00507512">
        <w:rPr>
          <w:rFonts w:ascii="Times New Roman" w:eastAsia="Calibri" w:hAnsi="Times New Roman" w:cs="Times New Roman"/>
          <w:sz w:val="28"/>
          <w:szCs w:val="28"/>
        </w:rPr>
        <w:t xml:space="preserve">văn hoá, </w:t>
      </w:r>
      <w:r w:rsidRPr="00507512">
        <w:rPr>
          <w:rFonts w:ascii="Times New Roman" w:eastAsia="Calibri" w:hAnsi="Times New Roman" w:cs="Times New Roman"/>
          <w:sz w:val="28"/>
          <w:szCs w:val="28"/>
          <w:lang w:val="vi-VN"/>
        </w:rPr>
        <w:t>kinh tế - xã hội của ngành, theo Nghị quyết Đại hội XIII của Đảng.</w:t>
      </w:r>
      <w:r w:rsidRPr="00507512">
        <w:rPr>
          <w:rFonts w:ascii="Times New Roman" w:eastAsia="Calibri" w:hAnsi="Times New Roman" w:cs="Times New Roman"/>
          <w:sz w:val="28"/>
          <w:szCs w:val="28"/>
        </w:rPr>
        <w:t xml:space="preserve"> </w:t>
      </w:r>
    </w:p>
    <w:p w14:paraId="10CC95A3" w14:textId="4571B755" w:rsidR="00507512" w:rsidRPr="00507512" w:rsidRDefault="00507512" w:rsidP="007C2ED6">
      <w:pPr>
        <w:spacing w:before="80" w:after="0" w:line="20" w:lineRule="atLeast"/>
        <w:rPr>
          <w:rFonts w:ascii="Times New Roman" w:eastAsia="Calibri" w:hAnsi="Times New Roman" w:cs="Times New Roman"/>
          <w:sz w:val="28"/>
          <w:szCs w:val="28"/>
        </w:rPr>
      </w:pPr>
      <w:r w:rsidRPr="00507512">
        <w:rPr>
          <w:rFonts w:ascii="Times New Roman" w:eastAsia="Calibri" w:hAnsi="Times New Roman" w:cs="Times New Roman"/>
          <w:sz w:val="28"/>
          <w:szCs w:val="28"/>
        </w:rPr>
        <w:t xml:space="preserve">- </w:t>
      </w:r>
      <w:r w:rsidRPr="00507512">
        <w:rPr>
          <w:rFonts w:ascii="Times New Roman" w:eastAsia="Calibri" w:hAnsi="Times New Roman" w:cs="Times New Roman"/>
          <w:sz w:val="28"/>
          <w:szCs w:val="28"/>
          <w:lang w:val="vi-VN"/>
        </w:rPr>
        <w:t>Tiếp tục phát triển phong trào thi đua “Lao động giỏi,</w:t>
      </w:r>
      <w:r w:rsidRPr="00507512">
        <w:rPr>
          <w:rFonts w:ascii="Times New Roman" w:eastAsia="Calibri" w:hAnsi="Times New Roman" w:cs="Times New Roman"/>
          <w:sz w:val="28"/>
          <w:szCs w:val="28"/>
        </w:rPr>
        <w:t xml:space="preserve"> </w:t>
      </w:r>
      <w:r w:rsidRPr="00507512">
        <w:rPr>
          <w:rFonts w:ascii="Times New Roman" w:eastAsia="Calibri" w:hAnsi="Times New Roman" w:cs="Times New Roman"/>
          <w:sz w:val="28"/>
          <w:szCs w:val="28"/>
          <w:lang w:val="vi-VN"/>
        </w:rPr>
        <w:t>Lao động sáng tạo” trọng tâm là “Năng suất cao hơn, chất lượng tốt hơn” trong sản xuất kinh doanh; phong trào “Tham mưu giỏi, phục vụ tốt” trong cơ quan đơn vị, góp phần nâng cao năng suất lao động, chất lượng sản phẩm, hiệu quả công tác</w:t>
      </w:r>
      <w:r w:rsidRPr="00507512">
        <w:rPr>
          <w:rFonts w:ascii="Times New Roman" w:eastAsia="Calibri" w:hAnsi="Times New Roman" w:cs="Times New Roman"/>
          <w:sz w:val="28"/>
          <w:szCs w:val="28"/>
        </w:rPr>
        <w:t xml:space="preserve">. </w:t>
      </w:r>
    </w:p>
    <w:p w14:paraId="5EFD80DE" w14:textId="4126DB68" w:rsidR="00507512" w:rsidRPr="00507512" w:rsidRDefault="00507512" w:rsidP="007C2ED6">
      <w:pPr>
        <w:spacing w:before="80" w:after="0" w:line="20" w:lineRule="atLeast"/>
        <w:rPr>
          <w:rFonts w:ascii="Times New Roman" w:eastAsia="Calibri" w:hAnsi="Times New Roman" w:cs="Times New Roman"/>
          <w:sz w:val="28"/>
          <w:szCs w:val="28"/>
          <w:lang w:val="vi-VN"/>
        </w:rPr>
      </w:pPr>
      <w:r w:rsidRPr="00507512">
        <w:rPr>
          <w:rFonts w:ascii="Times New Roman" w:eastAsia="Calibri" w:hAnsi="Times New Roman" w:cs="Times New Roman"/>
          <w:sz w:val="28"/>
          <w:szCs w:val="28"/>
        </w:rPr>
        <w:t>-</w:t>
      </w:r>
      <w:r w:rsidRPr="00507512">
        <w:rPr>
          <w:rFonts w:ascii="Times New Roman" w:eastAsia="Calibri" w:hAnsi="Times New Roman" w:cs="Times New Roman"/>
          <w:sz w:val="28"/>
          <w:szCs w:val="28"/>
          <w:lang w:val="vi-VN"/>
        </w:rPr>
        <w:t xml:space="preserve"> Đổi mới việc phát động và triển khai phong trào thi đua theo hướng thiết thực, hiệu quả; </w:t>
      </w:r>
      <w:r w:rsidRPr="00507512">
        <w:rPr>
          <w:rFonts w:ascii="Times New Roman" w:eastAsia="Calibri" w:hAnsi="Times New Roman" w:cs="Times New Roman"/>
          <w:sz w:val="28"/>
          <w:szCs w:val="28"/>
        </w:rPr>
        <w:t xml:space="preserve">áp dụng </w:t>
      </w:r>
      <w:r w:rsidRPr="00507512">
        <w:rPr>
          <w:rFonts w:ascii="Times New Roman" w:eastAsia="Times New Roman" w:hAnsi="Times New Roman" w:cs="Times New Roman"/>
          <w:color w:val="000000"/>
          <w:sz w:val="28"/>
          <w:szCs w:val="28"/>
        </w:rPr>
        <w:t>khoa học, công nghệ hiện đại, thúc đẩy chuyển đổi số trong lĩnh vực truyền thông về an toàn giao thông trên các phương tiện thông tin đại chúng tới đoàn viên, người lao động.</w:t>
      </w:r>
    </w:p>
    <w:p w14:paraId="3E45BFE8" w14:textId="1F71A466" w:rsidR="00507512" w:rsidRPr="00507512" w:rsidRDefault="00507512" w:rsidP="007C2ED6">
      <w:pPr>
        <w:spacing w:before="80" w:after="0" w:line="20" w:lineRule="atLeast"/>
        <w:rPr>
          <w:rFonts w:ascii="Times New Roman" w:eastAsia="Calibri" w:hAnsi="Times New Roman" w:cs="Times New Roman"/>
          <w:sz w:val="28"/>
          <w:szCs w:val="28"/>
        </w:rPr>
      </w:pPr>
      <w:r w:rsidRPr="00507512">
        <w:rPr>
          <w:rFonts w:ascii="Times New Roman" w:eastAsia="Calibri" w:hAnsi="Times New Roman" w:cs="Times New Roman"/>
          <w:sz w:val="28"/>
          <w:szCs w:val="28"/>
        </w:rPr>
        <w:t xml:space="preserve">- </w:t>
      </w:r>
      <w:r w:rsidRPr="00507512">
        <w:rPr>
          <w:rFonts w:ascii="Times New Roman" w:eastAsia="Calibri" w:hAnsi="Times New Roman" w:cs="Times New Roman"/>
          <w:sz w:val="28"/>
          <w:szCs w:val="28"/>
          <w:lang w:val="vi-VN"/>
        </w:rPr>
        <w:t>Chú trọng phát hiện, nhân rộng điển hình tiên tiến, mô hình hoạt động hiệu quả</w:t>
      </w:r>
      <w:r w:rsidRPr="00507512">
        <w:rPr>
          <w:rFonts w:ascii="Times New Roman" w:eastAsia="Calibri" w:hAnsi="Times New Roman" w:cs="Times New Roman"/>
          <w:sz w:val="28"/>
          <w:szCs w:val="28"/>
        </w:rPr>
        <w:t xml:space="preserve"> công tác đảm bảo trật tự an toàn giao thông trong đoàn viên, người lao động</w:t>
      </w:r>
      <w:r w:rsidRPr="00507512">
        <w:rPr>
          <w:rFonts w:ascii="Times New Roman" w:eastAsia="Calibri" w:hAnsi="Times New Roman" w:cs="Times New Roman"/>
          <w:sz w:val="28"/>
          <w:szCs w:val="28"/>
          <w:lang w:val="vi-VN"/>
        </w:rPr>
        <w:t xml:space="preserve">; biểu dương, khen thưởng kịp thời các tập thể, cá nhân có thành tích xuất sắc, </w:t>
      </w:r>
      <w:r w:rsidRPr="00507512">
        <w:rPr>
          <w:rFonts w:ascii="Times New Roman" w:eastAsia="Calibri" w:hAnsi="Times New Roman" w:cs="Times New Roman"/>
          <w:sz w:val="28"/>
          <w:szCs w:val="28"/>
        </w:rPr>
        <w:t xml:space="preserve">trọng tâm là </w:t>
      </w:r>
      <w:r w:rsidRPr="00507512">
        <w:rPr>
          <w:rFonts w:ascii="Times New Roman" w:eastAsia="Calibri" w:hAnsi="Times New Roman" w:cs="Times New Roman"/>
          <w:sz w:val="28"/>
          <w:szCs w:val="28"/>
          <w:lang w:val="vi-VN"/>
        </w:rPr>
        <w:t xml:space="preserve">người lao động </w:t>
      </w:r>
      <w:r w:rsidRPr="00507512">
        <w:rPr>
          <w:rFonts w:ascii="Times New Roman" w:eastAsia="Calibri" w:hAnsi="Times New Roman" w:cs="Times New Roman"/>
          <w:sz w:val="28"/>
          <w:szCs w:val="28"/>
        </w:rPr>
        <w:t xml:space="preserve">trực tiếp </w:t>
      </w:r>
      <w:r w:rsidRPr="00507512">
        <w:rPr>
          <w:rFonts w:ascii="Times New Roman" w:eastAsia="Calibri" w:hAnsi="Times New Roman" w:cs="Times New Roman"/>
          <w:sz w:val="28"/>
          <w:szCs w:val="28"/>
          <w:lang w:val="vi-VN"/>
        </w:rPr>
        <w:t>và các tập thể lao động.</w:t>
      </w:r>
      <w:r w:rsidRPr="00507512">
        <w:rPr>
          <w:rFonts w:ascii="Times New Roman" w:eastAsia="Calibri" w:hAnsi="Times New Roman" w:cs="Times New Roman"/>
          <w:sz w:val="28"/>
          <w:szCs w:val="28"/>
        </w:rPr>
        <w:t xml:space="preserve"> </w:t>
      </w:r>
      <w:r w:rsidRPr="00507512">
        <w:rPr>
          <w:rFonts w:ascii="Times New Roman" w:eastAsia="Times New Roman" w:hAnsi="Times New Roman" w:cs="Times New Roman"/>
          <w:color w:val="000000"/>
          <w:sz w:val="28"/>
          <w:szCs w:val="28"/>
        </w:rPr>
        <w:t>Tôn vinh và nhân rộng các mô hình, điển hình tiên tiến trong thực hiện Chỉ thị số 23-CT/TW của Ban Bí thư.</w:t>
      </w:r>
    </w:p>
    <w:p w14:paraId="14DFF968" w14:textId="77777777" w:rsidR="00507512" w:rsidRPr="00507512" w:rsidRDefault="00507512" w:rsidP="007C2ED6">
      <w:pPr>
        <w:widowControl w:val="0"/>
        <w:pBdr>
          <w:top w:val="nil"/>
          <w:left w:val="nil"/>
          <w:bottom w:val="nil"/>
          <w:right w:val="nil"/>
          <w:between w:val="nil"/>
        </w:pBdr>
        <w:spacing w:before="80" w:after="0" w:line="20" w:lineRule="atLeast"/>
        <w:ind w:left="1" w:right="17"/>
        <w:rPr>
          <w:rFonts w:ascii="Times New Roman" w:eastAsia="Times New Roman" w:hAnsi="Times New Roman" w:cs="Times New Roman"/>
          <w:b/>
          <w:color w:val="000000"/>
          <w:sz w:val="28"/>
          <w:szCs w:val="28"/>
        </w:rPr>
      </w:pPr>
      <w:r w:rsidRPr="00507512">
        <w:rPr>
          <w:rFonts w:ascii="Times New Roman" w:eastAsia="Times New Roman" w:hAnsi="Times New Roman" w:cs="Times New Roman"/>
          <w:b/>
          <w:color w:val="000000"/>
          <w:sz w:val="28"/>
          <w:szCs w:val="28"/>
        </w:rPr>
        <w:t xml:space="preserve">3. Giám sát kịp thời phát hiện, tham mưu tháo gỡ những bất cập trong quá trình triển khai thực hiện chủ trương, đường lối của Đảng, chính sách, pháp luật của Nhà nước về công tác bảo đảm TTATGT. </w:t>
      </w:r>
    </w:p>
    <w:p w14:paraId="6F6FC140" w14:textId="28B793D6" w:rsidR="00507512" w:rsidRPr="00507512" w:rsidRDefault="00507512" w:rsidP="007C2ED6">
      <w:pPr>
        <w:spacing w:before="80" w:after="0" w:line="20" w:lineRule="atLeast"/>
        <w:rPr>
          <w:rFonts w:ascii="Times New Roman" w:eastAsia="Calibri" w:hAnsi="Times New Roman" w:cs="Times New Roman"/>
          <w:spacing w:val="2"/>
          <w:sz w:val="28"/>
          <w:szCs w:val="28"/>
        </w:rPr>
      </w:pPr>
      <w:r w:rsidRPr="00507512">
        <w:rPr>
          <w:rFonts w:ascii="Times New Roman" w:eastAsia="Calibri" w:hAnsi="Times New Roman" w:cs="Times New Roman"/>
          <w:spacing w:val="2"/>
          <w:sz w:val="28"/>
          <w:szCs w:val="28"/>
        </w:rPr>
        <w:t>- Tham gia xây dựng, hoàn thiện chính sách, pháp luật bảo đảm quyền, lợi ích hợp pháp, chính đáng của người lao động; phát triển đa dạng, hiệu quả các hoạt động chăm lo đời sống vật chất, tinh thần cho đoàn viên, người lao động</w:t>
      </w:r>
      <w:r w:rsidR="008B3A36">
        <w:rPr>
          <w:rFonts w:ascii="Times New Roman" w:eastAsia="Calibri" w:hAnsi="Times New Roman" w:cs="Times New Roman"/>
          <w:spacing w:val="2"/>
          <w:sz w:val="28"/>
          <w:szCs w:val="28"/>
        </w:rPr>
        <w:t>.</w:t>
      </w:r>
    </w:p>
    <w:p w14:paraId="2D55B67A" w14:textId="6F598AC7" w:rsidR="00507512" w:rsidRPr="00507512" w:rsidRDefault="00507512" w:rsidP="007C2ED6">
      <w:pPr>
        <w:spacing w:before="80" w:after="0" w:line="20" w:lineRule="atLeast"/>
        <w:rPr>
          <w:rFonts w:ascii="Times New Roman" w:eastAsia="Calibri" w:hAnsi="Times New Roman" w:cs="Times New Roman"/>
          <w:spacing w:val="2"/>
          <w:sz w:val="28"/>
          <w:szCs w:val="28"/>
        </w:rPr>
      </w:pPr>
      <w:r w:rsidRPr="00507512">
        <w:rPr>
          <w:rFonts w:ascii="Times New Roman" w:eastAsia="Calibri" w:hAnsi="Times New Roman" w:cs="Times New Roman"/>
          <w:spacing w:val="2"/>
          <w:sz w:val="28"/>
          <w:szCs w:val="28"/>
        </w:rPr>
        <w:t xml:space="preserve">- Tham mưu với Đảng, bổ sung, xây dựng hoàn thiện các chính sách, pháp luật về luật an toàn giao thông có liên quan đến người lao động. Chủ động đề xuất và phối hợp chặt chẽ với các cơ quan quản lý nhà nước tăng cường kiểm tra, thanh tra, giám sát việc thực hiện chính sách, pháp luật có liên quan đến quyền, lợi ích của đoàn viên, người lao động và tổ chức công đoàn, kịp thời phát hiện và kiến nghị xử lý nghiêm các hành vi vi phạm trật tự an toàn giao thông tại các điểm tập trung đông công nhân, </w:t>
      </w:r>
      <w:r w:rsidR="00403501">
        <w:rPr>
          <w:rFonts w:ascii="Times New Roman" w:eastAsia="Calibri" w:hAnsi="Times New Roman" w:cs="Times New Roman"/>
          <w:spacing w:val="2"/>
          <w:sz w:val="28"/>
          <w:szCs w:val="28"/>
        </w:rPr>
        <w:t xml:space="preserve">người </w:t>
      </w:r>
      <w:r w:rsidRPr="00507512">
        <w:rPr>
          <w:rFonts w:ascii="Times New Roman" w:eastAsia="Calibri" w:hAnsi="Times New Roman" w:cs="Times New Roman"/>
          <w:spacing w:val="2"/>
          <w:sz w:val="28"/>
          <w:szCs w:val="28"/>
        </w:rPr>
        <w:t>lao động.</w:t>
      </w:r>
    </w:p>
    <w:p w14:paraId="4C463478" w14:textId="77777777" w:rsidR="00507512" w:rsidRPr="00507512" w:rsidRDefault="00507512" w:rsidP="007C2ED6">
      <w:pPr>
        <w:widowControl w:val="0"/>
        <w:pBdr>
          <w:top w:val="nil"/>
          <w:left w:val="nil"/>
          <w:bottom w:val="nil"/>
          <w:right w:val="nil"/>
          <w:between w:val="nil"/>
        </w:pBdr>
        <w:spacing w:before="80" w:after="0" w:line="20" w:lineRule="atLeast"/>
        <w:ind w:left="1"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 xml:space="preserve">- Phê phán, đấu tranh với các hành vi vi phạm pháp luật về giao thông; đấu tranh, phản bác thông tin sai sự thật, quan điểm sai trái, thù địch, xuyên tạc chống phá chủ chương, đường lối của Đảng, chính sách, pháp luật của Nhà nước về công tác bảo đảm TTATGT, gây cản trở, ảnh hưởng tiêu cực đến quá trình phát triển  kinh tế, văn hóa, xã hội, an ninh, quốc phòng của đất nước. </w:t>
      </w:r>
    </w:p>
    <w:p w14:paraId="3C57CABE" w14:textId="6AB45D67" w:rsidR="00507512" w:rsidRPr="00507512" w:rsidRDefault="00507512" w:rsidP="007C2ED6">
      <w:pPr>
        <w:spacing w:before="80" w:after="0" w:line="20" w:lineRule="atLeast"/>
        <w:rPr>
          <w:rFonts w:ascii="Times New Roman" w:eastAsia="Calibri" w:hAnsi="Times New Roman" w:cs="Times New Roman"/>
          <w:spacing w:val="2"/>
          <w:sz w:val="28"/>
          <w:szCs w:val="28"/>
        </w:rPr>
      </w:pPr>
      <w:r w:rsidRPr="00507512">
        <w:rPr>
          <w:rFonts w:ascii="Times New Roman" w:eastAsia="Calibri" w:hAnsi="Times New Roman" w:cs="Times New Roman"/>
          <w:spacing w:val="2"/>
          <w:sz w:val="28"/>
          <w:szCs w:val="28"/>
        </w:rPr>
        <w:t>- Chủ động đề xuất với chính quyền các cấp ký kết các chương trình, quy chế phối hợp, kế hoạch hoạt động nhằm kịp thời chăm lo, bảo vệ quyền lợi, giải quyết những vấn đề khó khăn, bức thiết của đoàn viên, người lao động, đảm bảo an ninh, trật tự giao thông</w:t>
      </w:r>
      <w:r w:rsidR="00403501">
        <w:rPr>
          <w:rFonts w:ascii="Times New Roman" w:eastAsia="Calibri" w:hAnsi="Times New Roman" w:cs="Times New Roman"/>
          <w:spacing w:val="2"/>
          <w:sz w:val="28"/>
          <w:szCs w:val="28"/>
        </w:rPr>
        <w:t xml:space="preserve"> công cộng</w:t>
      </w:r>
      <w:r w:rsidRPr="00507512">
        <w:rPr>
          <w:rFonts w:ascii="Times New Roman" w:eastAsia="Calibri" w:hAnsi="Times New Roman" w:cs="Times New Roman"/>
          <w:spacing w:val="2"/>
          <w:sz w:val="28"/>
          <w:szCs w:val="28"/>
        </w:rPr>
        <w:t>.</w:t>
      </w:r>
    </w:p>
    <w:p w14:paraId="0F09AB20" w14:textId="0695C637" w:rsidR="00507512" w:rsidRPr="00507512" w:rsidRDefault="00507512" w:rsidP="007C2ED6">
      <w:pPr>
        <w:spacing w:before="80" w:after="0" w:line="20" w:lineRule="atLeast"/>
        <w:rPr>
          <w:rFonts w:ascii="Times New Roman" w:eastAsia="Calibri" w:hAnsi="Times New Roman" w:cs="Times New Roman"/>
          <w:sz w:val="28"/>
          <w:szCs w:val="28"/>
          <w:lang w:val="vi-VN"/>
        </w:rPr>
      </w:pPr>
      <w:r w:rsidRPr="00507512">
        <w:rPr>
          <w:rFonts w:ascii="Times New Roman" w:eastAsia="Calibri" w:hAnsi="Times New Roman" w:cs="Times New Roman"/>
          <w:sz w:val="28"/>
          <w:szCs w:val="28"/>
        </w:rPr>
        <w:t>- Chủ động phối hợp với các tổ chức chính trị - xã hội, tổ chức kinh tế, tổ chức xã hội xây dựng chương trình phối hợp, thoả thuận hợp tác có tính lâu dài, toàn diện, tạo sức mạnh tổng hợp để chăm lo, nâng cao đời sống vật chất, tinh thần cho đoàn viên, người lao động.</w:t>
      </w:r>
      <w:r w:rsidRPr="00507512">
        <w:rPr>
          <w:rFonts w:ascii="Times New Roman" w:eastAsia="Calibri" w:hAnsi="Times New Roman" w:cs="Times New Roman"/>
          <w:sz w:val="28"/>
          <w:szCs w:val="28"/>
          <w:lang w:val="vi-VN"/>
        </w:rPr>
        <w:t xml:space="preserve"> </w:t>
      </w:r>
    </w:p>
    <w:p w14:paraId="00F6A4C6" w14:textId="7330E1A8" w:rsidR="00507512" w:rsidRPr="00507512" w:rsidRDefault="00507512" w:rsidP="007C2ED6">
      <w:pPr>
        <w:spacing w:before="80" w:after="0" w:line="20" w:lineRule="atLeast"/>
        <w:rPr>
          <w:rFonts w:ascii="Times New Roman" w:eastAsia="Times New Roman" w:hAnsi="Times New Roman" w:cs="Times New Roman"/>
          <w:b/>
          <w:sz w:val="28"/>
          <w:szCs w:val="28"/>
        </w:rPr>
      </w:pPr>
      <w:r w:rsidRPr="00507512">
        <w:rPr>
          <w:rFonts w:ascii="Times New Roman" w:eastAsia="Calibri" w:hAnsi="Times New Roman" w:cs="Times New Roman"/>
          <w:spacing w:val="2"/>
          <w:sz w:val="28"/>
          <w:szCs w:val="28"/>
          <w:lang w:val="vi-VN"/>
        </w:rPr>
        <w:t xml:space="preserve">- </w:t>
      </w:r>
      <w:r w:rsidR="00C80B47">
        <w:rPr>
          <w:rFonts w:ascii="Times New Roman" w:eastAsia="Calibri" w:hAnsi="Times New Roman" w:cs="Times New Roman"/>
          <w:spacing w:val="2"/>
          <w:sz w:val="28"/>
          <w:szCs w:val="28"/>
        </w:rPr>
        <w:t>Công đoàn Điện lực Việt Nam</w:t>
      </w:r>
      <w:r w:rsidRPr="00507512">
        <w:rPr>
          <w:rFonts w:ascii="Times New Roman" w:eastAsia="Calibri" w:hAnsi="Times New Roman" w:cs="Times New Roman"/>
          <w:spacing w:val="2"/>
          <w:sz w:val="28"/>
          <w:szCs w:val="28"/>
        </w:rPr>
        <w:t xml:space="preserve"> c</w:t>
      </w:r>
      <w:r w:rsidRPr="00507512">
        <w:rPr>
          <w:rFonts w:ascii="Times New Roman" w:eastAsia="Calibri" w:hAnsi="Times New Roman" w:cs="Times New Roman"/>
          <w:spacing w:val="2"/>
          <w:sz w:val="28"/>
          <w:szCs w:val="28"/>
          <w:lang w:val="vi-VN"/>
        </w:rPr>
        <w:t>hủ trì, phối hợp</w:t>
      </w:r>
      <w:r w:rsidRPr="00507512">
        <w:rPr>
          <w:rFonts w:ascii="Times New Roman" w:eastAsia="Calibri" w:hAnsi="Times New Roman" w:cs="Times New Roman"/>
          <w:spacing w:val="2"/>
          <w:sz w:val="28"/>
          <w:szCs w:val="28"/>
        </w:rPr>
        <w:t>, tham gia kiểm tra, thanh tra,</w:t>
      </w:r>
      <w:r w:rsidRPr="00507512">
        <w:rPr>
          <w:rFonts w:ascii="Times New Roman" w:eastAsia="Calibri" w:hAnsi="Times New Roman" w:cs="Times New Roman"/>
          <w:spacing w:val="2"/>
          <w:sz w:val="28"/>
          <w:szCs w:val="28"/>
          <w:lang w:val="vi-VN"/>
        </w:rPr>
        <w:t xml:space="preserve"> giám sát việc thực hiện Luật </w:t>
      </w:r>
      <w:r w:rsidRPr="00507512">
        <w:rPr>
          <w:rFonts w:ascii="Times New Roman" w:eastAsia="Calibri" w:hAnsi="Times New Roman" w:cs="Times New Roman"/>
          <w:spacing w:val="2"/>
          <w:sz w:val="28"/>
          <w:szCs w:val="28"/>
        </w:rPr>
        <w:t>an toàn giao thông và các quy định pháp luật liên quan tới việc tham gia giao thông của đoàn viên, người lao động.</w:t>
      </w:r>
    </w:p>
    <w:p w14:paraId="111BF19C" w14:textId="77777777" w:rsidR="00507512" w:rsidRPr="00507512" w:rsidRDefault="00507512" w:rsidP="007C2ED6">
      <w:pPr>
        <w:spacing w:before="80" w:after="0" w:line="20" w:lineRule="atLeast"/>
        <w:rPr>
          <w:rFonts w:ascii="Times New Roman" w:eastAsia="Times New Roman" w:hAnsi="Times New Roman" w:cs="Times New Roman"/>
          <w:b/>
          <w:sz w:val="28"/>
          <w:szCs w:val="28"/>
        </w:rPr>
      </w:pPr>
      <w:r w:rsidRPr="00507512">
        <w:rPr>
          <w:rFonts w:ascii="Times New Roman" w:eastAsia="Times New Roman" w:hAnsi="Times New Roman" w:cs="Times New Roman"/>
          <w:b/>
          <w:sz w:val="28"/>
          <w:szCs w:val="28"/>
        </w:rPr>
        <w:t>III. TỔ CHỨC THỰC HIỆN</w:t>
      </w:r>
    </w:p>
    <w:p w14:paraId="7810B18E" w14:textId="2C5238A5" w:rsidR="00507512" w:rsidRPr="00507512" w:rsidRDefault="00507512" w:rsidP="007C2ED6">
      <w:pPr>
        <w:spacing w:before="80" w:after="0" w:line="20" w:lineRule="atLeast"/>
        <w:rPr>
          <w:rFonts w:ascii="Times New Roman" w:eastAsia="Times New Roman" w:hAnsi="Times New Roman" w:cs="Times New Roman"/>
          <w:b/>
          <w:sz w:val="28"/>
          <w:szCs w:val="28"/>
        </w:rPr>
      </w:pPr>
      <w:r w:rsidRPr="00507512">
        <w:rPr>
          <w:rFonts w:ascii="Times New Roman" w:eastAsia="Times New Roman" w:hAnsi="Times New Roman" w:cs="Times New Roman"/>
          <w:b/>
          <w:sz w:val="28"/>
          <w:szCs w:val="28"/>
        </w:rPr>
        <w:t xml:space="preserve">1. </w:t>
      </w:r>
      <w:r w:rsidR="00C80B47">
        <w:rPr>
          <w:rFonts w:ascii="Times New Roman" w:eastAsia="Times New Roman" w:hAnsi="Times New Roman" w:cs="Times New Roman"/>
          <w:b/>
          <w:sz w:val="28"/>
          <w:szCs w:val="28"/>
        </w:rPr>
        <w:t>Công đoàn Điện lực</w:t>
      </w:r>
      <w:r w:rsidRPr="00507512">
        <w:rPr>
          <w:rFonts w:ascii="Times New Roman" w:eastAsia="Times New Roman" w:hAnsi="Times New Roman" w:cs="Times New Roman"/>
          <w:b/>
          <w:sz w:val="28"/>
          <w:szCs w:val="28"/>
        </w:rPr>
        <w:t xml:space="preserve"> Việt Nam</w:t>
      </w:r>
    </w:p>
    <w:p w14:paraId="4F47A577" w14:textId="77777777" w:rsidR="00517CCA" w:rsidRDefault="00507512" w:rsidP="007C2ED6">
      <w:pPr>
        <w:spacing w:before="80" w:after="0" w:line="20" w:lineRule="atLeast"/>
        <w:rPr>
          <w:rFonts w:ascii="Times New Roman" w:eastAsia="Times New Roman" w:hAnsi="Times New Roman" w:cs="Times New Roman"/>
          <w:sz w:val="28"/>
          <w:szCs w:val="28"/>
          <w:lang w:val="vi-VN"/>
        </w:rPr>
      </w:pPr>
      <w:r w:rsidRPr="00507512">
        <w:rPr>
          <w:rFonts w:ascii="Times New Roman" w:eastAsia="Times New Roman" w:hAnsi="Times New Roman" w:cs="Times New Roman"/>
          <w:sz w:val="28"/>
          <w:szCs w:val="28"/>
        </w:rPr>
        <w:t xml:space="preserve">Ban hành </w:t>
      </w:r>
      <w:r w:rsidR="00B4324E">
        <w:rPr>
          <w:rFonts w:ascii="Times New Roman" w:eastAsia="Times New Roman" w:hAnsi="Times New Roman" w:cs="Times New Roman"/>
          <w:sz w:val="28"/>
          <w:szCs w:val="28"/>
        </w:rPr>
        <w:t xml:space="preserve">Kế hoạch </w:t>
      </w:r>
      <w:r w:rsidR="00B4324E">
        <w:rPr>
          <w:rFonts w:ascii="Times New Roman" w:eastAsia="Times New Roman" w:hAnsi="Times New Roman" w:cs="Times New Roman"/>
          <w:color w:val="000000"/>
          <w:sz w:val="28"/>
          <w:szCs w:val="28"/>
        </w:rPr>
        <w:t xml:space="preserve">triển khai </w:t>
      </w:r>
      <w:r w:rsidR="00B4324E" w:rsidRPr="00453C7A">
        <w:rPr>
          <w:rFonts w:ascii="Times New Roman" w:eastAsia="Times New Roman" w:hAnsi="Times New Roman" w:cs="Times New Roman"/>
          <w:color w:val="000000"/>
          <w:sz w:val="28"/>
          <w:szCs w:val="28"/>
        </w:rPr>
        <w:t xml:space="preserve">thực hiện </w:t>
      </w:r>
      <w:r w:rsidR="00B4324E">
        <w:rPr>
          <w:rFonts w:ascii="Times New Roman" w:eastAsia="Times New Roman" w:hAnsi="Times New Roman" w:cs="Times New Roman"/>
          <w:color w:val="000000"/>
          <w:sz w:val="28"/>
          <w:szCs w:val="28"/>
        </w:rPr>
        <w:t xml:space="preserve">Chương trình hành động số 02/CTr-TLĐ ngày 25/01/2024 của Tổng Liên đoàn Lao động Việt Nam </w:t>
      </w:r>
      <w:r w:rsidR="001C2541">
        <w:rPr>
          <w:rFonts w:ascii="Times New Roman" w:eastAsia="Times New Roman" w:hAnsi="Times New Roman" w:cs="Times New Roman"/>
          <w:sz w:val="28"/>
          <w:szCs w:val="28"/>
        </w:rPr>
        <w:t xml:space="preserve">thực hiện </w:t>
      </w:r>
      <w:r w:rsidRPr="00507512">
        <w:rPr>
          <w:rFonts w:ascii="Times New Roman" w:eastAsia="Times New Roman" w:hAnsi="Times New Roman" w:cs="Times New Roman"/>
          <w:sz w:val="28"/>
          <w:szCs w:val="28"/>
        </w:rPr>
        <w:t>Chỉ thị</w:t>
      </w:r>
      <w:r w:rsidRPr="00507512">
        <w:rPr>
          <w:rFonts w:ascii="Times New Roman" w:eastAsia="Times New Roman" w:hAnsi="Times New Roman" w:cs="Times New Roman"/>
          <w:b/>
          <w:sz w:val="28"/>
          <w:szCs w:val="28"/>
        </w:rPr>
        <w:t xml:space="preserve"> </w:t>
      </w:r>
      <w:r w:rsidRPr="00507512">
        <w:rPr>
          <w:rFonts w:ascii="Times New Roman" w:eastAsia="Times New Roman" w:hAnsi="Times New Roman" w:cs="Times New Roman"/>
          <w:sz w:val="28"/>
          <w:szCs w:val="28"/>
        </w:rPr>
        <w:t xml:space="preserve">số 23-CT/TW ngày 25/5/ 2023 của Ban Bí thư Trung ương Đảng về tăng cường sự lãnh đạo của Đảng đối với công tác đảm bảo trật tự, an toàn giao thông trong tình hình mới </w:t>
      </w:r>
      <w:r w:rsidRPr="00507512">
        <w:rPr>
          <w:rFonts w:ascii="Times New Roman" w:eastAsia="Times New Roman" w:hAnsi="Times New Roman" w:cs="Times New Roman"/>
          <w:sz w:val="28"/>
          <w:szCs w:val="28"/>
          <w:lang w:val="vi-VN"/>
        </w:rPr>
        <w:t xml:space="preserve">tới các cấp công đoàn. </w:t>
      </w:r>
    </w:p>
    <w:p w14:paraId="33788FA8" w14:textId="6E8C6723" w:rsidR="00507512" w:rsidRPr="00507512" w:rsidRDefault="00FE111D" w:rsidP="007C2ED6">
      <w:pPr>
        <w:spacing w:before="80" w:after="0" w:line="2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Ban Thường vụ Công đoàn Điện lực Việt Nam g</w:t>
      </w:r>
      <w:r w:rsidR="00A92645">
        <w:rPr>
          <w:rFonts w:ascii="Times New Roman" w:eastAsia="Times New Roman" w:hAnsi="Times New Roman" w:cs="Times New Roman"/>
          <w:sz w:val="28"/>
          <w:szCs w:val="28"/>
          <w:lang w:val="vi-VN"/>
        </w:rPr>
        <w:t>iao các Ban:</w:t>
      </w:r>
    </w:p>
    <w:p w14:paraId="715183AC" w14:textId="1B5D941E" w:rsidR="006120ED" w:rsidRPr="00507512" w:rsidRDefault="00507512" w:rsidP="007C2ED6">
      <w:pPr>
        <w:autoSpaceDE w:val="0"/>
        <w:autoSpaceDN w:val="0"/>
        <w:spacing w:before="80" w:after="0" w:line="20" w:lineRule="atLeast"/>
        <w:rPr>
          <w:rFonts w:ascii="Times New Roman" w:eastAsia="Calibri" w:hAnsi="Times New Roman" w:cs="Times New Roman"/>
          <w:sz w:val="28"/>
          <w:szCs w:val="28"/>
        </w:rPr>
      </w:pPr>
      <w:r w:rsidRPr="00733E6B">
        <w:rPr>
          <w:rFonts w:ascii="Times New Roman" w:eastAsia="Calibri" w:hAnsi="Times New Roman" w:cs="Times New Roman"/>
          <w:i/>
          <w:iCs/>
          <w:sz w:val="28"/>
          <w:szCs w:val="28"/>
        </w:rPr>
        <w:t>-</w:t>
      </w:r>
      <w:r w:rsidR="00A81726" w:rsidRPr="00733E6B">
        <w:rPr>
          <w:rFonts w:ascii="Times New Roman" w:eastAsia="Calibri" w:hAnsi="Times New Roman" w:cs="Times New Roman"/>
          <w:i/>
          <w:iCs/>
          <w:sz w:val="28"/>
          <w:szCs w:val="28"/>
        </w:rPr>
        <w:t xml:space="preserve"> Ban Chính sách pháp luật và quan hệ lao động</w:t>
      </w:r>
      <w:r w:rsidR="00A92645" w:rsidRPr="00733E6B">
        <w:rPr>
          <w:rFonts w:ascii="Times New Roman" w:eastAsia="Calibri" w:hAnsi="Times New Roman" w:cs="Times New Roman"/>
          <w:i/>
          <w:iCs/>
          <w:sz w:val="28"/>
          <w:szCs w:val="28"/>
          <w:lang w:val="vi-VN"/>
        </w:rPr>
        <w:t>:</w:t>
      </w:r>
      <w:r w:rsidR="00A81726">
        <w:rPr>
          <w:rFonts w:ascii="Times New Roman" w:eastAsia="Calibri" w:hAnsi="Times New Roman" w:cs="Times New Roman"/>
          <w:sz w:val="28"/>
          <w:szCs w:val="28"/>
        </w:rPr>
        <w:t xml:space="preserve"> </w:t>
      </w:r>
      <w:r w:rsidR="00B22E05">
        <w:rPr>
          <w:rFonts w:ascii="Times New Roman" w:eastAsia="Calibri" w:hAnsi="Times New Roman" w:cs="Times New Roman"/>
          <w:sz w:val="28"/>
          <w:szCs w:val="28"/>
        </w:rPr>
        <w:t>C</w:t>
      </w:r>
      <w:r w:rsidR="00A81726">
        <w:rPr>
          <w:rFonts w:ascii="Times New Roman" w:eastAsia="Calibri" w:hAnsi="Times New Roman" w:cs="Times New Roman"/>
          <w:sz w:val="28"/>
          <w:szCs w:val="28"/>
        </w:rPr>
        <w:t xml:space="preserve">hủ trì phối hợp với </w:t>
      </w:r>
      <w:r w:rsidR="00177F25">
        <w:rPr>
          <w:rFonts w:ascii="Times New Roman" w:eastAsia="Calibri" w:hAnsi="Times New Roman" w:cs="Times New Roman"/>
          <w:sz w:val="28"/>
          <w:szCs w:val="28"/>
        </w:rPr>
        <w:t xml:space="preserve">Ban An toàn </w:t>
      </w:r>
      <w:r w:rsidR="00A81726">
        <w:rPr>
          <w:rFonts w:ascii="Times New Roman" w:eastAsia="Calibri" w:hAnsi="Times New Roman" w:cs="Times New Roman"/>
          <w:sz w:val="28"/>
          <w:szCs w:val="28"/>
        </w:rPr>
        <w:t xml:space="preserve">Tập đoàn </w:t>
      </w:r>
      <w:r w:rsidR="00177F25">
        <w:rPr>
          <w:rFonts w:ascii="Times New Roman" w:eastAsia="Calibri" w:hAnsi="Times New Roman" w:cs="Times New Roman"/>
          <w:sz w:val="28"/>
          <w:szCs w:val="28"/>
        </w:rPr>
        <w:t xml:space="preserve">trong công tác triển khai công tác an toàn lao động, công tác bảo hộ lao động </w:t>
      </w:r>
      <w:r w:rsidR="00C92D74">
        <w:rPr>
          <w:rFonts w:ascii="Times New Roman" w:eastAsia="Calibri" w:hAnsi="Times New Roman" w:cs="Times New Roman"/>
          <w:sz w:val="28"/>
          <w:szCs w:val="28"/>
        </w:rPr>
        <w:t xml:space="preserve">gắn với </w:t>
      </w:r>
      <w:r w:rsidR="00177F25" w:rsidRPr="00507512">
        <w:rPr>
          <w:rFonts w:ascii="Times New Roman" w:eastAsia="Times New Roman" w:hAnsi="Times New Roman" w:cs="Times New Roman"/>
          <w:sz w:val="28"/>
          <w:szCs w:val="28"/>
        </w:rPr>
        <w:t>công tác đảm bảo trật tự, an toàn giao thông</w:t>
      </w:r>
      <w:r w:rsidR="00C92D74">
        <w:rPr>
          <w:rFonts w:ascii="Times New Roman" w:eastAsia="Times New Roman" w:hAnsi="Times New Roman" w:cs="Times New Roman"/>
          <w:sz w:val="28"/>
          <w:szCs w:val="28"/>
        </w:rPr>
        <w:t xml:space="preserve"> trong tình hình mới tại các đơn vị thành viên trong Tập đoàn; </w:t>
      </w:r>
      <w:r w:rsidR="006120ED" w:rsidRPr="00507512">
        <w:rPr>
          <w:rFonts w:ascii="Times New Roman" w:eastAsia="Calibri" w:hAnsi="Times New Roman" w:cs="Times New Roman"/>
          <w:sz w:val="28"/>
          <w:szCs w:val="28"/>
          <w:lang w:val="vi-VN"/>
        </w:rPr>
        <w:t xml:space="preserve">phối hợp với các ban, đơn vị </w:t>
      </w:r>
      <w:r w:rsidR="006120ED">
        <w:rPr>
          <w:rFonts w:ascii="Times New Roman" w:eastAsia="Calibri" w:hAnsi="Times New Roman" w:cs="Times New Roman"/>
          <w:sz w:val="28"/>
          <w:szCs w:val="28"/>
        </w:rPr>
        <w:t xml:space="preserve">trong Tập đoàn </w:t>
      </w:r>
      <w:r w:rsidR="006120ED" w:rsidRPr="00507512">
        <w:rPr>
          <w:rFonts w:ascii="Times New Roman" w:eastAsia="Calibri" w:hAnsi="Times New Roman" w:cs="Times New Roman"/>
          <w:sz w:val="28"/>
          <w:szCs w:val="28"/>
          <w:lang w:val="vi-VN"/>
        </w:rPr>
        <w:t>theo dõi, đôn đốc</w:t>
      </w:r>
      <w:r w:rsidR="006120ED" w:rsidRPr="00507512">
        <w:rPr>
          <w:rFonts w:ascii="Times New Roman" w:eastAsia="Calibri" w:hAnsi="Times New Roman" w:cs="Times New Roman"/>
          <w:sz w:val="28"/>
          <w:szCs w:val="28"/>
        </w:rPr>
        <w:t>, tổng hợp kết quả</w:t>
      </w:r>
      <w:r w:rsidR="006120ED" w:rsidRPr="00507512">
        <w:rPr>
          <w:rFonts w:ascii="Times New Roman" w:eastAsia="Calibri" w:hAnsi="Times New Roman" w:cs="Times New Roman"/>
          <w:sz w:val="28"/>
          <w:szCs w:val="28"/>
          <w:lang w:val="vi-VN"/>
        </w:rPr>
        <w:t xml:space="preserve"> việc triển khai</w:t>
      </w:r>
      <w:r w:rsidR="006120ED">
        <w:rPr>
          <w:rFonts w:ascii="Times New Roman" w:eastAsia="Calibri" w:hAnsi="Times New Roman" w:cs="Times New Roman"/>
          <w:sz w:val="28"/>
          <w:szCs w:val="28"/>
        </w:rPr>
        <w:t xml:space="preserve">; </w:t>
      </w:r>
      <w:r w:rsidR="006120ED" w:rsidRPr="00507512">
        <w:rPr>
          <w:rFonts w:ascii="Times New Roman" w:eastAsia="Calibri" w:hAnsi="Times New Roman" w:cs="Times New Roman"/>
          <w:sz w:val="28"/>
          <w:szCs w:val="28"/>
          <w:lang w:val="vi-VN"/>
        </w:rPr>
        <w:t xml:space="preserve">tham mưu </w:t>
      </w:r>
      <w:r w:rsidR="006120ED">
        <w:rPr>
          <w:rFonts w:ascii="Times New Roman" w:eastAsia="Calibri" w:hAnsi="Times New Roman" w:cs="Times New Roman"/>
          <w:sz w:val="28"/>
          <w:szCs w:val="28"/>
        </w:rPr>
        <w:t xml:space="preserve">với thường trực trong việc </w:t>
      </w:r>
      <w:r w:rsidR="006120ED" w:rsidRPr="00507512">
        <w:rPr>
          <w:rFonts w:ascii="Times New Roman" w:eastAsia="Calibri" w:hAnsi="Times New Roman" w:cs="Times New Roman"/>
          <w:sz w:val="28"/>
          <w:szCs w:val="28"/>
          <w:lang w:val="vi-VN"/>
        </w:rPr>
        <w:t>việc sơ kết</w:t>
      </w:r>
      <w:r w:rsidR="006120ED" w:rsidRPr="00507512">
        <w:rPr>
          <w:rFonts w:ascii="Times New Roman" w:eastAsia="Calibri" w:hAnsi="Times New Roman" w:cs="Times New Roman"/>
          <w:sz w:val="28"/>
          <w:szCs w:val="28"/>
        </w:rPr>
        <w:t>, tổng kết</w:t>
      </w:r>
      <w:r w:rsidR="006120ED">
        <w:rPr>
          <w:rFonts w:ascii="Times New Roman" w:eastAsia="Calibri" w:hAnsi="Times New Roman" w:cs="Times New Roman"/>
          <w:sz w:val="28"/>
          <w:szCs w:val="28"/>
        </w:rPr>
        <w:t xml:space="preserve"> và khen thưởng cho các tập thể, cá nhân trong quá trình thực hiện</w:t>
      </w:r>
      <w:r w:rsidR="006120ED" w:rsidRPr="00507512">
        <w:rPr>
          <w:rFonts w:ascii="Times New Roman" w:eastAsia="Calibri" w:hAnsi="Times New Roman" w:cs="Times New Roman"/>
          <w:sz w:val="28"/>
          <w:szCs w:val="28"/>
        </w:rPr>
        <w:t>.</w:t>
      </w:r>
    </w:p>
    <w:p w14:paraId="54592D75" w14:textId="7007F3AD" w:rsidR="00A92645" w:rsidRDefault="006120ED" w:rsidP="007C2ED6">
      <w:pPr>
        <w:autoSpaceDE w:val="0"/>
        <w:autoSpaceDN w:val="0"/>
        <w:spacing w:before="80" w:after="0" w:line="20" w:lineRule="atLeast"/>
        <w:rPr>
          <w:rFonts w:ascii="Times New Roman" w:eastAsia="Calibri" w:hAnsi="Times New Roman" w:cs="Times New Roman"/>
          <w:sz w:val="28"/>
          <w:szCs w:val="28"/>
          <w:lang w:val="vi-VN"/>
        </w:rPr>
      </w:pPr>
      <w:r w:rsidRPr="00733E6B">
        <w:rPr>
          <w:rFonts w:ascii="Times New Roman" w:eastAsia="Calibri" w:hAnsi="Times New Roman" w:cs="Times New Roman"/>
          <w:i/>
          <w:iCs/>
          <w:sz w:val="28"/>
          <w:szCs w:val="28"/>
        </w:rPr>
        <w:t xml:space="preserve">- </w:t>
      </w:r>
      <w:r w:rsidR="00507512" w:rsidRPr="00733E6B">
        <w:rPr>
          <w:rFonts w:ascii="Times New Roman" w:eastAsia="Calibri" w:hAnsi="Times New Roman" w:cs="Times New Roman"/>
          <w:i/>
          <w:iCs/>
          <w:sz w:val="28"/>
          <w:szCs w:val="28"/>
          <w:lang w:val="vi-VN"/>
        </w:rPr>
        <w:t xml:space="preserve">Ban Tuyên giáo </w:t>
      </w:r>
      <w:r w:rsidR="00A92645" w:rsidRPr="00733E6B">
        <w:rPr>
          <w:rFonts w:ascii="Times New Roman" w:eastAsia="Calibri" w:hAnsi="Times New Roman" w:cs="Times New Roman"/>
          <w:i/>
          <w:iCs/>
          <w:sz w:val="28"/>
          <w:szCs w:val="28"/>
          <w:lang w:val="vi-VN"/>
        </w:rPr>
        <w:t>- Nữ công:</w:t>
      </w:r>
      <w:r w:rsidR="00A92645">
        <w:rPr>
          <w:rFonts w:ascii="Times New Roman" w:eastAsia="Calibri" w:hAnsi="Times New Roman" w:cs="Times New Roman"/>
          <w:sz w:val="28"/>
          <w:szCs w:val="28"/>
          <w:lang w:val="vi-VN"/>
        </w:rPr>
        <w:t xml:space="preserve"> </w:t>
      </w:r>
      <w:r w:rsidR="00B22E05">
        <w:rPr>
          <w:rFonts w:ascii="Times New Roman" w:eastAsia="Calibri" w:hAnsi="Times New Roman" w:cs="Times New Roman"/>
          <w:sz w:val="28"/>
          <w:szCs w:val="28"/>
        </w:rPr>
        <w:t>C</w:t>
      </w:r>
      <w:r w:rsidR="00507512" w:rsidRPr="00507512">
        <w:rPr>
          <w:rFonts w:ascii="Times New Roman" w:eastAsia="Calibri" w:hAnsi="Times New Roman" w:cs="Times New Roman"/>
          <w:sz w:val="28"/>
          <w:szCs w:val="28"/>
          <w:lang w:val="vi-VN"/>
        </w:rPr>
        <w:t>hủ trì,</w:t>
      </w:r>
      <w:r>
        <w:rPr>
          <w:rFonts w:ascii="Times New Roman" w:eastAsia="Calibri" w:hAnsi="Times New Roman" w:cs="Times New Roman"/>
          <w:sz w:val="28"/>
          <w:szCs w:val="28"/>
        </w:rPr>
        <w:t xml:space="preserve"> phối hợp với các ban và công đoàn các cấp trong việc tuyên truyền, tổng hợp báo cáo và đánh giá kết quả thực hiện để báo cáo Đảng ủy Tập đoàn, Tổng Liên đoàn</w:t>
      </w:r>
      <w:r w:rsidR="00B22E05">
        <w:rPr>
          <w:rFonts w:ascii="Times New Roman" w:eastAsia="Calibri" w:hAnsi="Times New Roman" w:cs="Times New Roman"/>
          <w:sz w:val="28"/>
          <w:szCs w:val="28"/>
        </w:rPr>
        <w:t xml:space="preserve"> Lao động Việt Nam</w:t>
      </w:r>
      <w:r w:rsidR="00915ECB">
        <w:rPr>
          <w:rFonts w:ascii="Times New Roman" w:eastAsia="Calibri" w:hAnsi="Times New Roman" w:cs="Times New Roman"/>
          <w:sz w:val="28"/>
          <w:szCs w:val="28"/>
        </w:rPr>
        <w:t>.</w:t>
      </w:r>
      <w:r w:rsidR="00507512" w:rsidRPr="00507512">
        <w:rPr>
          <w:rFonts w:ascii="Times New Roman" w:eastAsia="Calibri" w:hAnsi="Times New Roman" w:cs="Times New Roman"/>
          <w:sz w:val="28"/>
          <w:szCs w:val="28"/>
          <w:lang w:val="vi-VN"/>
        </w:rPr>
        <w:t xml:space="preserve"> </w:t>
      </w:r>
    </w:p>
    <w:p w14:paraId="383D7BC6" w14:textId="288368D3" w:rsidR="00507512" w:rsidRPr="00507512" w:rsidRDefault="00507512" w:rsidP="007C2ED6">
      <w:pPr>
        <w:autoSpaceDE w:val="0"/>
        <w:autoSpaceDN w:val="0"/>
        <w:spacing w:before="80" w:after="0" w:line="20" w:lineRule="atLeast"/>
        <w:rPr>
          <w:rFonts w:ascii="Times New Roman" w:eastAsia="Times New Roman" w:hAnsi="Times New Roman" w:cs="Times New Roman"/>
          <w:b/>
          <w:sz w:val="28"/>
          <w:szCs w:val="28"/>
        </w:rPr>
      </w:pPr>
      <w:r w:rsidRPr="00507512">
        <w:rPr>
          <w:rFonts w:ascii="Times New Roman" w:eastAsia="Times New Roman" w:hAnsi="Times New Roman" w:cs="Times New Roman"/>
          <w:b/>
          <w:sz w:val="28"/>
          <w:szCs w:val="28"/>
        </w:rPr>
        <w:t xml:space="preserve">2. </w:t>
      </w:r>
      <w:r w:rsidR="00C80B47">
        <w:rPr>
          <w:rFonts w:ascii="Times New Roman" w:eastAsia="Times New Roman" w:hAnsi="Times New Roman" w:cs="Times New Roman"/>
          <w:b/>
          <w:sz w:val="28"/>
          <w:szCs w:val="28"/>
        </w:rPr>
        <w:t>Các Công đoàn trực thuộc</w:t>
      </w:r>
      <w:r w:rsidRPr="00507512">
        <w:rPr>
          <w:rFonts w:ascii="Times New Roman" w:eastAsia="Times New Roman" w:hAnsi="Times New Roman" w:cs="Times New Roman"/>
          <w:b/>
          <w:sz w:val="28"/>
          <w:szCs w:val="28"/>
        </w:rPr>
        <w:t>.</w:t>
      </w:r>
    </w:p>
    <w:p w14:paraId="29C21C7E" w14:textId="7C1C1733"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 Ban hành văn bản chỉ đạo các cấp công đoàn tổ chức các hoạt động đẩy mạnh tuyên truyền, phổ biến Chỉ thị số 23-CT/TW của Ban Bí thư</w:t>
      </w:r>
      <w:r w:rsidR="0095651F">
        <w:rPr>
          <w:rFonts w:ascii="Times New Roman" w:eastAsia="Times New Roman" w:hAnsi="Times New Roman" w:cs="Times New Roman"/>
          <w:color w:val="000000"/>
          <w:sz w:val="28"/>
          <w:szCs w:val="28"/>
        </w:rPr>
        <w:t xml:space="preserve"> </w:t>
      </w:r>
      <w:r w:rsidR="0095651F" w:rsidRPr="00BF0C12">
        <w:rPr>
          <w:rFonts w:ascii="Times New Roman" w:eastAsia="Times New Roman" w:hAnsi="Times New Roman" w:cs="Times New Roman"/>
          <w:color w:val="000000"/>
          <w:sz w:val="28"/>
          <w:szCs w:val="28"/>
        </w:rPr>
        <w:t>về tăng cường sự lãnh đạo của Đảng đối với công tác bảo đảm trật tự, an toàn giao thông trong tình hình mới</w:t>
      </w:r>
      <w:r w:rsidRPr="00507512">
        <w:rPr>
          <w:rFonts w:ascii="Times New Roman" w:eastAsia="Times New Roman" w:hAnsi="Times New Roman" w:cs="Times New Roman"/>
          <w:color w:val="000000"/>
          <w:sz w:val="28"/>
          <w:szCs w:val="28"/>
        </w:rPr>
        <w:t xml:space="preserve"> , đưa các nội dung tuyên truyền vào trong các nội dung sinh hoạt công đoàn, sinh hoạt chuyên môn, gắn với việc thực hiện nhiệm vụ chính trị của tổ chức Công đoàn và của các cơ quan, đơn vị. </w:t>
      </w:r>
    </w:p>
    <w:p w14:paraId="0926466D" w14:textId="77777777" w:rsidR="00035AA6"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 xml:space="preserve">- Thường xuyên cập nhật cung cấp thông tin cho các cấp công đoàn thực hiện phổ biến kiến thức, tuyên truyền, giáo dục pháp luật nhằm nâng cao nhận thức của cán bộ, ĐV, NLĐ về bảo đảm TTATGT. Chú trọng tuyên truyền nhân rộng mô hình điển hình trong thực hiện Chỉ thị số 23-CT/TW của Ban Bí thư. </w:t>
      </w:r>
    </w:p>
    <w:p w14:paraId="6660CDC5" w14:textId="2F1EB490" w:rsidR="00507512" w:rsidRPr="00507512" w:rsidRDefault="00507512" w:rsidP="007C2ED6">
      <w:pPr>
        <w:widowControl w:val="0"/>
        <w:pBdr>
          <w:top w:val="nil"/>
          <w:left w:val="nil"/>
          <w:bottom w:val="nil"/>
          <w:right w:val="nil"/>
          <w:between w:val="nil"/>
        </w:pBdr>
        <w:spacing w:before="80" w:after="0" w:line="20" w:lineRule="atLeast"/>
        <w:ind w:left="2" w:right="17"/>
        <w:rPr>
          <w:rFonts w:ascii="Times New Roman" w:eastAsia="Times New Roman" w:hAnsi="Times New Roman" w:cs="Times New Roman"/>
          <w:color w:val="000000"/>
          <w:sz w:val="28"/>
          <w:szCs w:val="28"/>
        </w:rPr>
      </w:pPr>
      <w:r w:rsidRPr="00507512">
        <w:rPr>
          <w:rFonts w:ascii="Times New Roman" w:eastAsia="Times New Roman" w:hAnsi="Times New Roman" w:cs="Times New Roman"/>
          <w:color w:val="000000"/>
          <w:sz w:val="28"/>
          <w:szCs w:val="28"/>
        </w:rPr>
        <w:t>- Chỉ đạo các công đoàn cơ sở tăng cường tuyên truyền, triển khai thực hiện Chỉ thị số 23-CT/TW</w:t>
      </w:r>
      <w:r w:rsidR="00AB2D6D">
        <w:rPr>
          <w:rFonts w:ascii="Times New Roman" w:eastAsia="Times New Roman" w:hAnsi="Times New Roman" w:cs="Times New Roman"/>
          <w:color w:val="000000"/>
          <w:sz w:val="28"/>
          <w:szCs w:val="28"/>
        </w:rPr>
        <w:t xml:space="preserve"> của Ban Bí thư</w:t>
      </w:r>
      <w:r w:rsidRPr="00507512">
        <w:rPr>
          <w:rFonts w:ascii="Times New Roman" w:eastAsia="Times New Roman" w:hAnsi="Times New Roman" w:cs="Times New Roman"/>
          <w:color w:val="000000"/>
          <w:sz w:val="28"/>
          <w:szCs w:val="28"/>
        </w:rPr>
        <w:t xml:space="preserve">; chú trọng sử dụng các hình thức tuyên truyền, phổ biến, giáo dục pháp luật về giao thông với hình thức sinh động, hấp dẫn, thu hút sự quan tâm của đông đảo ĐV, NLĐ; đấu tranh, phản bác thông tin sai sự thật, quan điểm sai trái, thù địch, xuyên tạc chống phá chủ trương, đường lối của Đảng, chính sách, pháp luật của Nhà nước về công tác bảo đảm TTATGT, gây cản trở, ảnh hưởng tiêu cực đến quá trình phát triển kinh tế, văn hóa, xã hội, an ninh, quốc phòng của đất </w:t>
      </w:r>
      <w:r w:rsidRPr="00507512">
        <w:rPr>
          <w:rFonts w:ascii="Times New Roman" w:eastAsia="Times New Roman" w:hAnsi="Times New Roman" w:cs="Times New Roman"/>
          <w:color w:val="000000"/>
          <w:sz w:val="28"/>
          <w:szCs w:val="28"/>
          <w:highlight w:val="white"/>
        </w:rPr>
        <w:t>nước.</w:t>
      </w:r>
    </w:p>
    <w:p w14:paraId="2AC2ED50" w14:textId="77777777" w:rsidR="00507512" w:rsidRPr="00507512" w:rsidRDefault="00507512" w:rsidP="007C2ED6">
      <w:pPr>
        <w:widowControl w:val="0"/>
        <w:pBdr>
          <w:top w:val="nil"/>
          <w:left w:val="nil"/>
          <w:bottom w:val="nil"/>
          <w:right w:val="nil"/>
          <w:between w:val="nil"/>
        </w:pBdr>
        <w:spacing w:before="80" w:after="0" w:line="20" w:lineRule="atLeast"/>
        <w:ind w:right="17"/>
        <w:rPr>
          <w:rFonts w:ascii="Times New Roman" w:eastAsia="Times New Roman" w:hAnsi="Times New Roman" w:cs="Times New Roman"/>
          <w:color w:val="000000"/>
          <w:sz w:val="28"/>
          <w:szCs w:val="28"/>
        </w:rPr>
      </w:pPr>
      <w:r w:rsidRPr="00507512">
        <w:rPr>
          <w:rFonts w:ascii="Times New Roman" w:eastAsia="Arial" w:hAnsi="Times New Roman" w:cs="Times New Roman"/>
          <w:sz w:val="28"/>
          <w:szCs w:val="28"/>
        </w:rPr>
        <w:t>- Nắm tình hình tư tưởng, dư luận xã hội trong quá trình triển khai, thực hiện Chỉ thị số 23-CT/TW của Ban Bí thư, kịp thời, báo cáo đề xuất với cấp ủy và các cơ quan liên quan.</w:t>
      </w:r>
    </w:p>
    <w:p w14:paraId="28C38BA1" w14:textId="210B6820" w:rsidR="00507512" w:rsidRPr="00507512" w:rsidRDefault="00A92645" w:rsidP="007C2ED6">
      <w:pPr>
        <w:spacing w:before="0" w:after="0" w:line="20" w:lineRule="atLeast"/>
        <w:rPr>
          <w:rFonts w:ascii="Times New Roman" w:eastAsia="Times New Roman" w:hAnsi="Times New Roman" w:cs="Times New Roman"/>
          <w:sz w:val="28"/>
          <w:szCs w:val="28"/>
        </w:rPr>
      </w:pPr>
      <w:r>
        <w:rPr>
          <w:rFonts w:ascii="Times New Roman" w:hAnsi="Times New Roman" w:cs="Times New Roman"/>
          <w:bCs/>
          <w:sz w:val="28"/>
          <w:szCs w:val="28"/>
        </w:rPr>
        <w:t>Ban</w:t>
      </w:r>
      <w:r>
        <w:rPr>
          <w:rFonts w:ascii="Times New Roman" w:hAnsi="Times New Roman" w:cs="Times New Roman"/>
          <w:bCs/>
          <w:sz w:val="28"/>
          <w:szCs w:val="28"/>
          <w:lang w:val="vi-VN"/>
        </w:rPr>
        <w:t xml:space="preserve"> Thường vụ</w:t>
      </w:r>
      <w:r w:rsidR="00D75FE9">
        <w:rPr>
          <w:rFonts w:ascii="Times New Roman" w:hAnsi="Times New Roman" w:cs="Times New Roman"/>
          <w:bCs/>
          <w:sz w:val="28"/>
          <w:szCs w:val="28"/>
        </w:rPr>
        <w:t xml:space="preserve"> Công đoàn Điện lực Việt Nam</w:t>
      </w:r>
      <w:r>
        <w:rPr>
          <w:rFonts w:ascii="Times New Roman" w:hAnsi="Times New Roman" w:cs="Times New Roman"/>
          <w:bCs/>
          <w:sz w:val="28"/>
          <w:szCs w:val="28"/>
          <w:lang w:val="vi-VN"/>
        </w:rPr>
        <w:t xml:space="preserve"> </w:t>
      </w:r>
      <w:r>
        <w:rPr>
          <w:rFonts w:ascii="Times New Roman" w:hAnsi="Times New Roman" w:cs="Times New Roman"/>
          <w:bCs/>
          <w:sz w:val="28"/>
          <w:szCs w:val="28"/>
        </w:rPr>
        <w:t>yêu</w:t>
      </w:r>
      <w:r>
        <w:rPr>
          <w:rFonts w:ascii="Times New Roman" w:hAnsi="Times New Roman" w:cs="Times New Roman"/>
          <w:bCs/>
          <w:sz w:val="28"/>
          <w:szCs w:val="28"/>
          <w:lang w:val="vi-VN"/>
        </w:rPr>
        <w:t xml:space="preserve"> cầu</w:t>
      </w:r>
      <w:r w:rsidR="00147730" w:rsidRPr="00185531">
        <w:rPr>
          <w:rFonts w:ascii="Times New Roman" w:hAnsi="Times New Roman" w:cs="Times New Roman"/>
          <w:sz w:val="28"/>
          <w:szCs w:val="28"/>
        </w:rPr>
        <w:t xml:space="preserve"> các</w:t>
      </w:r>
      <w:r w:rsidR="00147730">
        <w:rPr>
          <w:rFonts w:ascii="Times New Roman" w:hAnsi="Times New Roman" w:cs="Times New Roman"/>
          <w:sz w:val="28"/>
          <w:szCs w:val="28"/>
        </w:rPr>
        <w:t xml:space="preserve"> Công đoàn trực thuộc </w:t>
      </w:r>
      <w:r w:rsidR="00147730" w:rsidRPr="00185531">
        <w:rPr>
          <w:rFonts w:ascii="Times New Roman" w:hAnsi="Times New Roman" w:cs="Times New Roman"/>
          <w:sz w:val="28"/>
          <w:szCs w:val="28"/>
        </w:rPr>
        <w:t>nghiêm túc</w:t>
      </w:r>
      <w:r w:rsidR="00CA5137">
        <w:rPr>
          <w:rFonts w:ascii="Times New Roman" w:hAnsi="Times New Roman" w:cs="Times New Roman"/>
          <w:sz w:val="28"/>
          <w:szCs w:val="28"/>
        </w:rPr>
        <w:t xml:space="preserve"> triển khai,</w:t>
      </w:r>
      <w:r w:rsidR="00035AA6">
        <w:rPr>
          <w:rFonts w:ascii="Times New Roman" w:hAnsi="Times New Roman" w:cs="Times New Roman"/>
          <w:sz w:val="28"/>
          <w:szCs w:val="28"/>
        </w:rPr>
        <w:t xml:space="preserve"> </w:t>
      </w:r>
      <w:r w:rsidR="00147730" w:rsidRPr="00185531">
        <w:rPr>
          <w:rFonts w:ascii="Times New Roman" w:hAnsi="Times New Roman" w:cs="Times New Roman"/>
          <w:sz w:val="28"/>
          <w:szCs w:val="28"/>
        </w:rPr>
        <w:t>thực hiện</w:t>
      </w:r>
      <w:r>
        <w:rPr>
          <w:rFonts w:ascii="Times New Roman" w:hAnsi="Times New Roman" w:cs="Times New Roman"/>
          <w:sz w:val="28"/>
          <w:szCs w:val="28"/>
          <w:lang w:val="vi-VN"/>
        </w:rPr>
        <w:t>;</w:t>
      </w:r>
      <w:r w:rsidR="00147730">
        <w:rPr>
          <w:rFonts w:ascii="Times New Roman" w:hAnsi="Times New Roman" w:cs="Times New Roman"/>
          <w:sz w:val="28"/>
          <w:szCs w:val="28"/>
        </w:rPr>
        <w:t xml:space="preserve"> </w:t>
      </w:r>
      <w:r>
        <w:rPr>
          <w:rFonts w:ascii="Times New Roman" w:eastAsia="Times New Roman" w:hAnsi="Times New Roman" w:cs="Times New Roman"/>
          <w:sz w:val="28"/>
          <w:szCs w:val="28"/>
          <w:lang w:val="vi-VN"/>
        </w:rPr>
        <w:t>h</w:t>
      </w:r>
      <w:r w:rsidR="00507512" w:rsidRPr="00507512">
        <w:rPr>
          <w:rFonts w:ascii="Times New Roman" w:eastAsia="Times New Roman" w:hAnsi="Times New Roman" w:cs="Times New Roman"/>
          <w:sz w:val="28"/>
          <w:szCs w:val="28"/>
        </w:rPr>
        <w:t xml:space="preserve">àng năm báo cáo tình hình triển khai thực hiện </w:t>
      </w:r>
      <w:r w:rsidR="00507512" w:rsidRPr="00507512">
        <w:rPr>
          <w:rFonts w:ascii="Times New Roman" w:eastAsia="Calibri" w:hAnsi="Times New Roman" w:cs="Times New Roman"/>
          <w:sz w:val="28"/>
          <w:szCs w:val="28"/>
        </w:rPr>
        <w:t>Chỉ thị số 23-CT/TW</w:t>
      </w:r>
      <w:r w:rsidR="00D75FE9">
        <w:rPr>
          <w:rFonts w:ascii="Times New Roman" w:eastAsia="Calibri" w:hAnsi="Times New Roman" w:cs="Times New Roman"/>
          <w:sz w:val="28"/>
          <w:szCs w:val="28"/>
        </w:rPr>
        <w:t xml:space="preserve"> của Ban Bí thư</w:t>
      </w:r>
      <w:r w:rsidR="00507512" w:rsidRPr="00507512">
        <w:rPr>
          <w:rFonts w:ascii="Times New Roman" w:eastAsia="Calibri" w:hAnsi="Times New Roman" w:cs="Times New Roman"/>
          <w:sz w:val="28"/>
          <w:szCs w:val="28"/>
        </w:rPr>
        <w:t xml:space="preserve"> </w:t>
      </w:r>
      <w:r>
        <w:rPr>
          <w:rFonts w:ascii="Times New Roman" w:eastAsia="Calibri" w:hAnsi="Times New Roman" w:cs="Times New Roman"/>
          <w:sz w:val="28"/>
          <w:szCs w:val="28"/>
        </w:rPr>
        <w:t>về</w:t>
      </w:r>
      <w:r w:rsidR="00507512" w:rsidRPr="00507512">
        <w:rPr>
          <w:rFonts w:ascii="Times New Roman" w:eastAsia="Times New Roman" w:hAnsi="Times New Roman" w:cs="Times New Roman"/>
          <w:sz w:val="28"/>
          <w:szCs w:val="28"/>
        </w:rPr>
        <w:t xml:space="preserve"> </w:t>
      </w:r>
      <w:r w:rsidR="0018276A">
        <w:rPr>
          <w:rFonts w:ascii="Times New Roman" w:eastAsia="Times New Roman" w:hAnsi="Times New Roman" w:cs="Times New Roman"/>
          <w:sz w:val="28"/>
          <w:szCs w:val="28"/>
        </w:rPr>
        <w:t xml:space="preserve">Công đoàn Điện lực Việt Nam </w:t>
      </w:r>
      <w:r w:rsidR="00507512" w:rsidRPr="00507512">
        <w:rPr>
          <w:rFonts w:ascii="Times New Roman" w:eastAsia="Times New Roman" w:hAnsi="Times New Roman" w:cs="Times New Roman"/>
          <w:sz w:val="28"/>
          <w:szCs w:val="28"/>
        </w:rPr>
        <w:t>(qua Ban Tuyên giáo</w:t>
      </w:r>
      <w:r w:rsidR="00CA5137">
        <w:rPr>
          <w:rFonts w:ascii="Times New Roman" w:eastAsia="Times New Roman" w:hAnsi="Times New Roman" w:cs="Times New Roman"/>
          <w:sz w:val="28"/>
          <w:szCs w:val="28"/>
        </w:rPr>
        <w:t xml:space="preserve"> </w:t>
      </w:r>
      <w:r w:rsidR="0018276A">
        <w:rPr>
          <w:rFonts w:ascii="Times New Roman" w:eastAsia="Times New Roman" w:hAnsi="Times New Roman" w:cs="Times New Roman"/>
          <w:sz w:val="28"/>
          <w:szCs w:val="28"/>
        </w:rPr>
        <w:t>-</w:t>
      </w:r>
      <w:r w:rsidR="00CA5137">
        <w:rPr>
          <w:rFonts w:ascii="Times New Roman" w:eastAsia="Times New Roman" w:hAnsi="Times New Roman" w:cs="Times New Roman"/>
          <w:sz w:val="28"/>
          <w:szCs w:val="28"/>
        </w:rPr>
        <w:t xml:space="preserve"> </w:t>
      </w:r>
      <w:r w:rsidR="0018276A">
        <w:rPr>
          <w:rFonts w:ascii="Times New Roman" w:eastAsia="Times New Roman" w:hAnsi="Times New Roman" w:cs="Times New Roman"/>
          <w:sz w:val="28"/>
          <w:szCs w:val="28"/>
        </w:rPr>
        <w:t>Nữ công</w:t>
      </w:r>
      <w:r w:rsidR="00507512" w:rsidRPr="00507512">
        <w:rPr>
          <w:rFonts w:ascii="Times New Roman" w:eastAsia="Times New Roman" w:hAnsi="Times New Roman" w:cs="Times New Roman"/>
          <w:sz w:val="28"/>
          <w:szCs w:val="28"/>
        </w:rPr>
        <w:t>) tổng hợp, báo cáo</w:t>
      </w:r>
      <w:r w:rsidR="001477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Đảng</w:t>
      </w:r>
      <w:r>
        <w:rPr>
          <w:rFonts w:ascii="Times New Roman" w:eastAsia="Times New Roman" w:hAnsi="Times New Roman" w:cs="Times New Roman"/>
          <w:sz w:val="28"/>
          <w:szCs w:val="28"/>
          <w:lang w:val="vi-VN"/>
        </w:rPr>
        <w:t xml:space="preserve"> uỷ Tập đoàn và </w:t>
      </w:r>
      <w:r w:rsidR="0018276A">
        <w:rPr>
          <w:rFonts w:ascii="Times New Roman" w:eastAsia="Times New Roman" w:hAnsi="Times New Roman" w:cs="Times New Roman"/>
          <w:sz w:val="28"/>
          <w:szCs w:val="28"/>
        </w:rPr>
        <w:t>Tổng Liên đoàn Lao động Việt Nam</w:t>
      </w:r>
      <w:r w:rsidR="00507512" w:rsidRPr="00507512">
        <w:rPr>
          <w:rFonts w:ascii="Times New Roman" w:eastAsia="Times New Roman" w:hAnsi="Times New Roman" w:cs="Times New Roman"/>
          <w:sz w:val="28"/>
          <w:szCs w:val="28"/>
        </w:rPr>
        <w:t>./.</w:t>
      </w:r>
    </w:p>
    <w:p w14:paraId="731ED538" w14:textId="77777777" w:rsidR="00185531" w:rsidRPr="00185531" w:rsidRDefault="00185531" w:rsidP="00147730">
      <w:pPr>
        <w:spacing w:before="0" w:after="0" w:line="20" w:lineRule="atLeast"/>
        <w:rPr>
          <w:rFonts w:ascii="Times New Roman" w:hAnsi="Times New Roman"/>
          <w:b/>
          <w:sz w:val="28"/>
          <w:szCs w:val="28"/>
        </w:rPr>
      </w:pPr>
    </w:p>
    <w:tbl>
      <w:tblPr>
        <w:tblW w:w="9356" w:type="dxa"/>
        <w:tblInd w:w="-284" w:type="dxa"/>
        <w:tblLook w:val="00A0" w:firstRow="1" w:lastRow="0" w:firstColumn="1" w:lastColumn="0" w:noHBand="0" w:noVBand="0"/>
      </w:tblPr>
      <w:tblGrid>
        <w:gridCol w:w="5387"/>
        <w:gridCol w:w="3969"/>
      </w:tblGrid>
      <w:tr w:rsidR="00147730" w:rsidRPr="005E2A08" w14:paraId="66E8B59C" w14:textId="77777777" w:rsidTr="00733E6B">
        <w:tc>
          <w:tcPr>
            <w:tcW w:w="5387" w:type="dxa"/>
          </w:tcPr>
          <w:p w14:paraId="75304B6E" w14:textId="77777777" w:rsidR="00147730" w:rsidRPr="00147730" w:rsidRDefault="00147730" w:rsidP="00147730">
            <w:pPr>
              <w:spacing w:before="0" w:after="0" w:line="20" w:lineRule="atLeast"/>
              <w:ind w:firstLine="0"/>
              <w:jc w:val="left"/>
              <w:rPr>
                <w:rFonts w:ascii="Times New Roman" w:eastAsia="Calibri" w:hAnsi="Times New Roman" w:cs="Times New Roman"/>
                <w:b/>
                <w:bCs/>
                <w:i/>
                <w:iCs/>
                <w:color w:val="000000"/>
              </w:rPr>
            </w:pPr>
          </w:p>
          <w:p w14:paraId="73869F9E" w14:textId="24B3C006" w:rsidR="00BB4858" w:rsidRDefault="00147730" w:rsidP="00147730">
            <w:pPr>
              <w:spacing w:before="0" w:after="0" w:line="20" w:lineRule="atLeast"/>
              <w:ind w:firstLine="0"/>
              <w:jc w:val="left"/>
              <w:rPr>
                <w:rFonts w:ascii="Times New Roman" w:eastAsia="Calibri" w:hAnsi="Times New Roman" w:cs="Times New Roman"/>
                <w:lang w:val="da-DK"/>
              </w:rPr>
            </w:pPr>
            <w:r w:rsidRPr="00147730">
              <w:rPr>
                <w:rFonts w:ascii="Times New Roman" w:eastAsia="Calibri" w:hAnsi="Times New Roman" w:cs="Times New Roman"/>
                <w:b/>
                <w:bCs/>
                <w:i/>
                <w:iCs/>
                <w:color w:val="000000"/>
              </w:rPr>
              <w:t> Nơi nhận:</w:t>
            </w:r>
            <w:r w:rsidRPr="00147730">
              <w:rPr>
                <w:rFonts w:ascii="Times New Roman" w:eastAsia="Calibri" w:hAnsi="Times New Roman" w:cs="Times New Roman"/>
                <w:b/>
                <w:bCs/>
                <w:i/>
                <w:iCs/>
                <w:color w:val="000000"/>
              </w:rPr>
              <w:br/>
            </w:r>
            <w:r w:rsidR="00BB4858">
              <w:rPr>
                <w:rFonts w:ascii="Times New Roman" w:eastAsia="Calibri" w:hAnsi="Times New Roman" w:cs="Times New Roman"/>
                <w:lang w:val="da-DK"/>
              </w:rPr>
              <w:t>- Tổng LĐLĐ VN (để báo cáo);</w:t>
            </w:r>
          </w:p>
          <w:p w14:paraId="58CAAB94" w14:textId="2A82B5D6" w:rsidR="00147730" w:rsidRPr="00147730" w:rsidRDefault="00147730" w:rsidP="00147730">
            <w:pPr>
              <w:spacing w:before="0" w:after="0" w:line="20" w:lineRule="atLeast"/>
              <w:ind w:firstLine="0"/>
              <w:jc w:val="left"/>
              <w:rPr>
                <w:rFonts w:ascii="Times New Roman" w:eastAsia="Calibri" w:hAnsi="Times New Roman" w:cs="Times New Roman"/>
                <w:color w:val="000000"/>
              </w:rPr>
            </w:pPr>
            <w:r w:rsidRPr="00147730">
              <w:rPr>
                <w:rFonts w:ascii="Times New Roman" w:eastAsia="Calibri" w:hAnsi="Times New Roman" w:cs="Times New Roman"/>
                <w:lang w:val="da-DK"/>
              </w:rPr>
              <w:t>- Đảng uỷ EVN (để báo cáo);</w:t>
            </w:r>
          </w:p>
          <w:p w14:paraId="32364AB0" w14:textId="764A5B78" w:rsidR="00147730" w:rsidRDefault="00147730" w:rsidP="00147730">
            <w:pPr>
              <w:tabs>
                <w:tab w:val="left" w:pos="720"/>
              </w:tabs>
              <w:spacing w:before="0" w:after="0" w:line="20" w:lineRule="atLeast"/>
              <w:ind w:firstLine="0"/>
              <w:jc w:val="left"/>
              <w:rPr>
                <w:rFonts w:ascii="Times New Roman" w:eastAsia="Calibri" w:hAnsi="Times New Roman" w:cs="Times New Roman"/>
                <w:color w:val="000000"/>
              </w:rPr>
            </w:pPr>
            <w:r w:rsidRPr="00147730">
              <w:rPr>
                <w:rFonts w:ascii="Times New Roman" w:eastAsia="Calibri" w:hAnsi="Times New Roman" w:cs="Times New Roman"/>
                <w:color w:val="000000"/>
                <w:lang w:val="vi-VN"/>
              </w:rPr>
              <w:t xml:space="preserve">- </w:t>
            </w:r>
            <w:r w:rsidR="00A92645">
              <w:rPr>
                <w:rFonts w:ascii="Times New Roman" w:eastAsia="Calibri" w:hAnsi="Times New Roman" w:cs="Times New Roman"/>
                <w:color w:val="000000"/>
                <w:lang w:val="vi-VN"/>
              </w:rPr>
              <w:t xml:space="preserve">Thường trực </w:t>
            </w:r>
            <w:r w:rsidRPr="00147730">
              <w:rPr>
                <w:rFonts w:ascii="Times New Roman" w:eastAsia="Calibri" w:hAnsi="Times New Roman" w:cs="Times New Roman"/>
                <w:color w:val="000000"/>
                <w:lang w:val="vi-VN"/>
              </w:rPr>
              <w:t>CĐ ĐLVN</w:t>
            </w:r>
            <w:r w:rsidRPr="00147730">
              <w:rPr>
                <w:rFonts w:ascii="Times New Roman" w:eastAsia="Calibri" w:hAnsi="Times New Roman" w:cs="Times New Roman"/>
                <w:color w:val="000000"/>
              </w:rPr>
              <w:t>;</w:t>
            </w:r>
            <w:r w:rsidRPr="00147730">
              <w:rPr>
                <w:rFonts w:ascii="Times New Roman" w:eastAsia="Calibri" w:hAnsi="Times New Roman" w:cs="Times New Roman"/>
                <w:color w:val="000000"/>
              </w:rPr>
              <w:br/>
              <w:t>- Các Công đoàn trực thuộc (</w:t>
            </w:r>
            <w:r w:rsidR="003343D6">
              <w:rPr>
                <w:rFonts w:ascii="Times New Roman" w:eastAsia="Calibri" w:hAnsi="Times New Roman" w:cs="Times New Roman"/>
                <w:color w:val="000000"/>
              </w:rPr>
              <w:t xml:space="preserve">để </w:t>
            </w:r>
            <w:r w:rsidRPr="00147730">
              <w:rPr>
                <w:rFonts w:ascii="Times New Roman" w:eastAsia="Calibri" w:hAnsi="Times New Roman" w:cs="Times New Roman"/>
                <w:color w:val="000000"/>
              </w:rPr>
              <w:t>thực hiện);</w:t>
            </w:r>
          </w:p>
          <w:p w14:paraId="722832F2" w14:textId="67EE79DE" w:rsidR="00F760C9" w:rsidRDefault="00147730" w:rsidP="00147730">
            <w:pPr>
              <w:tabs>
                <w:tab w:val="left" w:pos="720"/>
              </w:tabs>
              <w:spacing w:before="0" w:after="0" w:line="20" w:lineRule="atLeast"/>
              <w:ind w:firstLine="0"/>
              <w:jc w:val="left"/>
              <w:rPr>
                <w:rFonts w:ascii="Times New Roman" w:eastAsia="Calibri" w:hAnsi="Times New Roman" w:cs="Times New Roman"/>
                <w:color w:val="000000"/>
              </w:rPr>
            </w:pPr>
            <w:r w:rsidRPr="00147730">
              <w:rPr>
                <w:rFonts w:ascii="Times New Roman" w:eastAsia="Calibri" w:hAnsi="Times New Roman" w:cs="Times New Roman"/>
                <w:color w:val="000000"/>
              </w:rPr>
              <w:t>- Các Ban CĐĐLVN</w:t>
            </w:r>
            <w:r w:rsidR="000A42E6">
              <w:rPr>
                <w:rFonts w:ascii="Times New Roman" w:eastAsia="Calibri" w:hAnsi="Times New Roman" w:cs="Times New Roman"/>
                <w:color w:val="000000"/>
              </w:rPr>
              <w:t xml:space="preserve"> (để phối hợp triển khai)</w:t>
            </w:r>
            <w:r w:rsidRPr="00147730">
              <w:rPr>
                <w:rFonts w:ascii="Times New Roman" w:eastAsia="Calibri" w:hAnsi="Times New Roman" w:cs="Times New Roman"/>
                <w:color w:val="000000"/>
              </w:rPr>
              <w:t>;</w:t>
            </w:r>
          </w:p>
          <w:p w14:paraId="703EF348" w14:textId="5D24CF10" w:rsidR="00147730" w:rsidRPr="00147730" w:rsidRDefault="00147730" w:rsidP="00147730">
            <w:pPr>
              <w:tabs>
                <w:tab w:val="left" w:pos="720"/>
              </w:tabs>
              <w:spacing w:before="0" w:after="0" w:line="20" w:lineRule="atLeast"/>
              <w:ind w:firstLine="0"/>
              <w:jc w:val="left"/>
              <w:rPr>
                <w:rFonts w:ascii="Times New Roman" w:eastAsia="Calibri" w:hAnsi="Times New Roman" w:cs="Times New Roman"/>
                <w:color w:val="000000"/>
              </w:rPr>
            </w:pPr>
            <w:r w:rsidRPr="00147730">
              <w:rPr>
                <w:rFonts w:ascii="Times New Roman" w:eastAsia="Calibri" w:hAnsi="Times New Roman" w:cs="Times New Roman"/>
                <w:color w:val="000000"/>
              </w:rPr>
              <w:t>- Website CĐĐLVN</w:t>
            </w:r>
            <w:r w:rsidR="000A42E6">
              <w:rPr>
                <w:rFonts w:ascii="Times New Roman" w:eastAsia="Calibri" w:hAnsi="Times New Roman" w:cs="Times New Roman"/>
                <w:color w:val="000000"/>
              </w:rPr>
              <w:t xml:space="preserve"> (để tuyên truyền)</w:t>
            </w:r>
            <w:r w:rsidR="00A92645">
              <w:rPr>
                <w:rFonts w:ascii="Times New Roman" w:eastAsia="Calibri" w:hAnsi="Times New Roman" w:cs="Times New Roman"/>
                <w:color w:val="000000"/>
                <w:lang w:val="vi-VN"/>
              </w:rPr>
              <w:t>;</w:t>
            </w:r>
          </w:p>
          <w:p w14:paraId="3F8178F0" w14:textId="3A08152E" w:rsidR="00147730" w:rsidRPr="005E2A08" w:rsidRDefault="00147730" w:rsidP="00147730">
            <w:pPr>
              <w:spacing w:before="0" w:after="0" w:line="20" w:lineRule="atLeast"/>
              <w:ind w:firstLine="0"/>
              <w:jc w:val="left"/>
              <w:rPr>
                <w:rFonts w:ascii="Times New Roman" w:eastAsia="Calibri" w:hAnsi="Times New Roman" w:cs="Times New Roman"/>
                <w:color w:val="000000"/>
                <w:sz w:val="28"/>
                <w:szCs w:val="28"/>
                <w:lang w:val="af-ZA"/>
              </w:rPr>
            </w:pPr>
            <w:r w:rsidRPr="00147730">
              <w:rPr>
                <w:rFonts w:ascii="Times New Roman" w:eastAsia="Calibri" w:hAnsi="Times New Roman" w:cs="Times New Roman"/>
                <w:color w:val="000000"/>
              </w:rPr>
              <w:t>- Lưu: VT, TGNC.</w:t>
            </w:r>
            <w:r w:rsidRPr="00147730">
              <w:rPr>
                <w:rFonts w:ascii="Times New Roman" w:eastAsia="Calibri" w:hAnsi="Times New Roman" w:cs="Times New Roman"/>
                <w:color w:val="000000"/>
              </w:rPr>
              <w:br/>
            </w:r>
          </w:p>
        </w:tc>
        <w:tc>
          <w:tcPr>
            <w:tcW w:w="3969" w:type="dxa"/>
          </w:tcPr>
          <w:p w14:paraId="3153F746" w14:textId="6E48A804" w:rsidR="00147730" w:rsidRPr="00FF2DDC" w:rsidRDefault="00147730" w:rsidP="00147730">
            <w:pPr>
              <w:spacing w:before="0" w:after="0" w:line="20" w:lineRule="atLeast"/>
              <w:jc w:val="center"/>
              <w:rPr>
                <w:rFonts w:ascii="Times New Roman" w:hAnsi="Times New Roman" w:cs="Times New Roman"/>
                <w:b/>
                <w:bCs/>
                <w:color w:val="000000"/>
                <w:sz w:val="28"/>
                <w:szCs w:val="28"/>
              </w:rPr>
            </w:pPr>
            <w:r w:rsidRPr="00FF2DDC">
              <w:rPr>
                <w:rFonts w:ascii="Times New Roman" w:hAnsi="Times New Roman" w:cs="Times New Roman"/>
                <w:b/>
                <w:bCs/>
                <w:color w:val="000000"/>
                <w:sz w:val="28"/>
                <w:szCs w:val="28"/>
              </w:rPr>
              <w:t>TM. BAN THƯỜNG VỤ</w:t>
            </w:r>
            <w:r w:rsidRPr="00FF2DDC">
              <w:rPr>
                <w:rFonts w:ascii="Times New Roman" w:hAnsi="Times New Roman" w:cs="Times New Roman"/>
                <w:b/>
                <w:bCs/>
                <w:color w:val="000000"/>
                <w:sz w:val="28"/>
                <w:szCs w:val="28"/>
              </w:rPr>
              <w:br/>
            </w:r>
            <w:r w:rsidR="00A92645">
              <w:rPr>
                <w:rFonts w:ascii="Times New Roman" w:hAnsi="Times New Roman" w:cs="Times New Roman"/>
                <w:b/>
                <w:bCs/>
                <w:color w:val="000000"/>
                <w:sz w:val="28"/>
                <w:szCs w:val="28"/>
                <w:lang w:val="vi-VN"/>
              </w:rPr>
              <w:t xml:space="preserve">             </w:t>
            </w:r>
            <w:r w:rsidRPr="00FF2DDC">
              <w:rPr>
                <w:rFonts w:ascii="Times New Roman" w:hAnsi="Times New Roman" w:cs="Times New Roman"/>
                <w:b/>
                <w:bCs/>
                <w:color w:val="000000"/>
                <w:sz w:val="28"/>
                <w:szCs w:val="28"/>
              </w:rPr>
              <w:t>CHỦ TỊCH</w:t>
            </w:r>
            <w:r w:rsidRPr="00FF2DDC">
              <w:rPr>
                <w:rFonts w:ascii="Times New Roman" w:hAnsi="Times New Roman" w:cs="Times New Roman"/>
                <w:b/>
                <w:bCs/>
                <w:color w:val="000000"/>
                <w:sz w:val="28"/>
                <w:szCs w:val="28"/>
              </w:rPr>
              <w:br/>
            </w:r>
          </w:p>
          <w:p w14:paraId="7D41F62B" w14:textId="77777777" w:rsidR="00147730" w:rsidRPr="00FF2DDC" w:rsidRDefault="00147730" w:rsidP="00147730">
            <w:pPr>
              <w:spacing w:before="0" w:after="0" w:line="20" w:lineRule="atLeast"/>
              <w:jc w:val="center"/>
              <w:rPr>
                <w:rFonts w:ascii="Times New Roman" w:hAnsi="Times New Roman" w:cs="Times New Roman"/>
                <w:b/>
                <w:bCs/>
                <w:color w:val="000000"/>
                <w:sz w:val="28"/>
                <w:szCs w:val="28"/>
              </w:rPr>
            </w:pPr>
          </w:p>
          <w:p w14:paraId="668DC33C" w14:textId="77777777" w:rsidR="00147730" w:rsidRPr="00FF2DDC" w:rsidRDefault="00147730" w:rsidP="00147730">
            <w:pPr>
              <w:spacing w:before="0" w:after="0" w:line="20" w:lineRule="atLeast"/>
              <w:jc w:val="center"/>
              <w:rPr>
                <w:rFonts w:ascii="Times New Roman" w:hAnsi="Times New Roman" w:cs="Times New Roman"/>
                <w:b/>
                <w:bCs/>
                <w:color w:val="000000"/>
                <w:sz w:val="28"/>
                <w:szCs w:val="28"/>
              </w:rPr>
            </w:pPr>
          </w:p>
          <w:p w14:paraId="6787B920" w14:textId="77777777" w:rsidR="00147730" w:rsidRPr="00FF2DDC" w:rsidRDefault="00147730" w:rsidP="00147730">
            <w:pPr>
              <w:spacing w:before="0" w:after="0" w:line="20" w:lineRule="atLeast"/>
              <w:jc w:val="center"/>
              <w:rPr>
                <w:rFonts w:ascii="Times New Roman" w:hAnsi="Times New Roman" w:cs="Times New Roman"/>
                <w:b/>
                <w:bCs/>
                <w:color w:val="000000"/>
                <w:sz w:val="28"/>
                <w:szCs w:val="28"/>
              </w:rPr>
            </w:pPr>
          </w:p>
          <w:p w14:paraId="5CD5E2C8" w14:textId="77777777" w:rsidR="00147730" w:rsidRPr="00FF2DDC" w:rsidRDefault="00147730" w:rsidP="00147730">
            <w:pPr>
              <w:spacing w:before="0" w:after="0" w:line="20" w:lineRule="atLeast"/>
              <w:jc w:val="center"/>
              <w:rPr>
                <w:rFonts w:ascii="Times New Roman" w:hAnsi="Times New Roman" w:cs="Times New Roman"/>
                <w:b/>
                <w:bCs/>
                <w:color w:val="000000"/>
                <w:sz w:val="28"/>
                <w:szCs w:val="28"/>
              </w:rPr>
            </w:pPr>
          </w:p>
          <w:p w14:paraId="1469EA8D" w14:textId="77777777" w:rsidR="00147730" w:rsidRPr="00FF2DDC" w:rsidRDefault="00147730" w:rsidP="00147730">
            <w:pPr>
              <w:spacing w:before="0" w:after="0" w:line="20" w:lineRule="atLeast"/>
              <w:jc w:val="center"/>
              <w:rPr>
                <w:rFonts w:ascii="Times New Roman" w:hAnsi="Times New Roman" w:cs="Times New Roman"/>
                <w:b/>
                <w:bCs/>
                <w:color w:val="000000"/>
                <w:sz w:val="28"/>
                <w:szCs w:val="28"/>
              </w:rPr>
            </w:pPr>
          </w:p>
          <w:p w14:paraId="7E002718" w14:textId="2E694830" w:rsidR="00147730" w:rsidRPr="00CD015C" w:rsidRDefault="00A92645" w:rsidP="00147730">
            <w:pPr>
              <w:spacing w:before="0" w:after="0" w:line="20" w:lineRule="atLeast"/>
              <w:ind w:firstLine="709"/>
              <w:jc w:val="center"/>
              <w:rPr>
                <w:rFonts w:ascii="Times New Roman" w:eastAsia="Calibri" w:hAnsi="Times New Roman" w:cs="Times New Roman"/>
                <w:b/>
                <w:bCs/>
                <w:color w:val="000000"/>
                <w:sz w:val="28"/>
                <w:szCs w:val="28"/>
                <w:lang w:val="vi-VN"/>
              </w:rPr>
            </w:pPr>
            <w:r>
              <w:rPr>
                <w:rFonts w:ascii="Times New Roman" w:hAnsi="Times New Roman" w:cs="Times New Roman"/>
                <w:b/>
                <w:bCs/>
                <w:color w:val="000000"/>
                <w:sz w:val="28"/>
                <w:szCs w:val="28"/>
                <w:lang w:val="vi-VN"/>
              </w:rPr>
              <w:t xml:space="preserve"> </w:t>
            </w:r>
            <w:r>
              <w:rPr>
                <w:rFonts w:ascii="Times New Roman" w:hAnsi="Times New Roman" w:cs="Times New Roman"/>
                <w:b/>
                <w:bCs/>
                <w:color w:val="000000"/>
                <w:sz w:val="28"/>
                <w:szCs w:val="28"/>
              </w:rPr>
              <w:t>Đỗ</w:t>
            </w:r>
            <w:r>
              <w:rPr>
                <w:rFonts w:ascii="Times New Roman" w:hAnsi="Times New Roman" w:cs="Times New Roman"/>
                <w:b/>
                <w:bCs/>
                <w:color w:val="000000"/>
                <w:sz w:val="28"/>
                <w:szCs w:val="28"/>
                <w:lang w:val="vi-VN"/>
              </w:rPr>
              <w:t xml:space="preserve"> Đức Hùng</w:t>
            </w:r>
          </w:p>
        </w:tc>
      </w:tr>
    </w:tbl>
    <w:p w14:paraId="49ECB87B" w14:textId="3469C125" w:rsidR="00F43341" w:rsidRPr="00E9522C" w:rsidRDefault="00F43341" w:rsidP="00147730">
      <w:pPr>
        <w:spacing w:before="80" w:after="0" w:line="20" w:lineRule="atLeast"/>
        <w:ind w:firstLine="0"/>
        <w:rPr>
          <w:rFonts w:ascii="Times New Roman" w:hAnsi="Times New Roman" w:cs="Times New Roman"/>
        </w:rPr>
      </w:pPr>
    </w:p>
    <w:sectPr w:rsidR="00F43341" w:rsidRPr="00E9522C" w:rsidSect="00441CAA">
      <w:footerReference w:type="even" r:id="rId8"/>
      <w:footerReference w:type="default" r:id="rId9"/>
      <w:footerReference w:type="first" r:id="rId10"/>
      <w:pgSz w:w="11907" w:h="16839"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3756" w14:textId="77777777" w:rsidR="00441CAA" w:rsidRDefault="00441CAA" w:rsidP="00FC36F5">
      <w:pPr>
        <w:spacing w:after="0" w:line="240" w:lineRule="auto"/>
      </w:pPr>
      <w:r>
        <w:separator/>
      </w:r>
    </w:p>
  </w:endnote>
  <w:endnote w:type="continuationSeparator" w:id="0">
    <w:p w14:paraId="3C5C0D7E" w14:textId="77777777" w:rsidR="00441CAA" w:rsidRDefault="00441CAA" w:rsidP="00FC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56FE" w14:textId="77777777" w:rsidR="004E6812" w:rsidRDefault="000F7DDA" w:rsidP="006B24C6">
    <w:pPr>
      <w:pStyle w:val="Footer"/>
      <w:framePr w:wrap="around" w:vAnchor="text" w:hAnchor="margin" w:xAlign="center" w:y="1"/>
      <w:rPr>
        <w:rStyle w:val="PageNumber"/>
      </w:rPr>
    </w:pPr>
    <w:r>
      <w:rPr>
        <w:rStyle w:val="PageNumber"/>
      </w:rPr>
      <w:fldChar w:fldCharType="begin"/>
    </w:r>
    <w:r w:rsidR="004E6812">
      <w:rPr>
        <w:rStyle w:val="PageNumber"/>
      </w:rPr>
      <w:instrText xml:space="preserve">PAGE  </w:instrText>
    </w:r>
    <w:r>
      <w:rPr>
        <w:rStyle w:val="PageNumber"/>
      </w:rPr>
      <w:fldChar w:fldCharType="separate"/>
    </w:r>
    <w:r w:rsidR="004E6812">
      <w:rPr>
        <w:rStyle w:val="PageNumber"/>
        <w:noProof/>
      </w:rPr>
      <w:t>1</w:t>
    </w:r>
    <w:r>
      <w:rPr>
        <w:rStyle w:val="PageNumber"/>
      </w:rPr>
      <w:fldChar w:fldCharType="end"/>
    </w:r>
  </w:p>
  <w:p w14:paraId="4C6E1A53" w14:textId="77777777" w:rsidR="004E6812" w:rsidRDefault="004E6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559803"/>
      <w:docPartObj>
        <w:docPartGallery w:val="Page Numbers (Bottom of Page)"/>
        <w:docPartUnique/>
      </w:docPartObj>
    </w:sdtPr>
    <w:sdtEndPr>
      <w:rPr>
        <w:noProof/>
      </w:rPr>
    </w:sdtEndPr>
    <w:sdtContent>
      <w:p w14:paraId="67F658C2" w14:textId="77777777" w:rsidR="003560DB" w:rsidRDefault="000F7DDA">
        <w:pPr>
          <w:pStyle w:val="Footer"/>
          <w:jc w:val="center"/>
        </w:pPr>
        <w:r>
          <w:fldChar w:fldCharType="begin"/>
        </w:r>
        <w:r w:rsidR="003560DB">
          <w:instrText xml:space="preserve"> PAGE   \* MERGEFORMAT </w:instrText>
        </w:r>
        <w:r>
          <w:fldChar w:fldCharType="separate"/>
        </w:r>
        <w:r w:rsidR="00317AD6">
          <w:rPr>
            <w:noProof/>
          </w:rPr>
          <w:t>4</w:t>
        </w:r>
        <w:r>
          <w:rPr>
            <w:noProof/>
          </w:rPr>
          <w:fldChar w:fldCharType="end"/>
        </w:r>
      </w:p>
    </w:sdtContent>
  </w:sdt>
  <w:p w14:paraId="70B806DB" w14:textId="77777777" w:rsidR="004E6812" w:rsidRPr="00842181" w:rsidRDefault="004E6812" w:rsidP="00842181">
    <w:pPr>
      <w:pStyle w:val="Footer"/>
      <w:ind w:firstLine="0"/>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4D25" w14:textId="77777777" w:rsidR="00EC2FAF" w:rsidRDefault="00000000" w:rsidP="00EC2FAF">
    <w:pPr>
      <w:pStyle w:val="Footer"/>
      <w:jc w:val="center"/>
      <w:rPr>
        <w:noProof/>
      </w:rPr>
    </w:pPr>
    <w:sdt>
      <w:sdtPr>
        <w:id w:val="4807967"/>
        <w:docPartObj>
          <w:docPartGallery w:val="Page Numbers (Bottom of Page)"/>
          <w:docPartUnique/>
        </w:docPartObj>
      </w:sdtPr>
      <w:sdtEndPr>
        <w:rPr>
          <w:noProof/>
        </w:rPr>
      </w:sdtEndPr>
      <w:sdtContent>
        <w:r w:rsidR="00EC2FAF">
          <w:t xml:space="preserve">            </w:t>
        </w:r>
        <w:r w:rsidR="00F5747A">
          <w:fldChar w:fldCharType="begin"/>
        </w:r>
        <w:r w:rsidR="00F5747A">
          <w:instrText xml:space="preserve"> PAGE   \* MERGEFORMAT </w:instrText>
        </w:r>
        <w:r w:rsidR="00F5747A">
          <w:fldChar w:fldCharType="separate"/>
        </w:r>
        <w:r w:rsidR="00317AD6">
          <w:rPr>
            <w:noProof/>
          </w:rPr>
          <w:t>1</w:t>
        </w:r>
        <w:r w:rsidR="00F5747A">
          <w:rPr>
            <w:noProof/>
          </w:rPr>
          <w:fldChar w:fldCharType="end"/>
        </w:r>
      </w:sdtContent>
    </w:sdt>
    <w:r w:rsidR="00EC2FAF">
      <w:tab/>
    </w:r>
  </w:p>
  <w:p w14:paraId="1F564688" w14:textId="77777777" w:rsidR="00EC2FAF" w:rsidRDefault="00EC2FAF" w:rsidP="00EC2FAF">
    <w:pPr>
      <w:pStyle w:val="Footer"/>
      <w:tabs>
        <w:tab w:val="clear" w:pos="4320"/>
        <w:tab w:val="clear" w:pos="8640"/>
        <w:tab w:val="left" w:pos="44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56CB" w14:textId="77777777" w:rsidR="00441CAA" w:rsidRDefault="00441CAA" w:rsidP="00FC36F5">
      <w:pPr>
        <w:spacing w:after="0" w:line="240" w:lineRule="auto"/>
      </w:pPr>
      <w:r>
        <w:separator/>
      </w:r>
    </w:p>
  </w:footnote>
  <w:footnote w:type="continuationSeparator" w:id="0">
    <w:p w14:paraId="5C92BCD3" w14:textId="77777777" w:rsidR="00441CAA" w:rsidRDefault="00441CAA" w:rsidP="00FC3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5C7"/>
    <w:multiLevelType w:val="hybridMultilevel"/>
    <w:tmpl w:val="1444E328"/>
    <w:lvl w:ilvl="0" w:tplc="1B944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B47ED"/>
    <w:multiLevelType w:val="hybridMultilevel"/>
    <w:tmpl w:val="DF3C9F90"/>
    <w:lvl w:ilvl="0" w:tplc="18720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C7DFB"/>
    <w:multiLevelType w:val="hybridMultilevel"/>
    <w:tmpl w:val="7EACEDE2"/>
    <w:lvl w:ilvl="0" w:tplc="0110FB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440B89"/>
    <w:multiLevelType w:val="hybridMultilevel"/>
    <w:tmpl w:val="1E84F16A"/>
    <w:lvl w:ilvl="0" w:tplc="869CAF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C0070"/>
    <w:multiLevelType w:val="hybridMultilevel"/>
    <w:tmpl w:val="0478A95A"/>
    <w:lvl w:ilvl="0" w:tplc="97C87C46">
      <w:start w:val="5"/>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15CA1E2B"/>
    <w:multiLevelType w:val="hybridMultilevel"/>
    <w:tmpl w:val="21F64660"/>
    <w:lvl w:ilvl="0" w:tplc="0409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7BA6F28"/>
    <w:multiLevelType w:val="hybridMultilevel"/>
    <w:tmpl w:val="71EAA816"/>
    <w:lvl w:ilvl="0" w:tplc="0D00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826F1C"/>
    <w:multiLevelType w:val="hybridMultilevel"/>
    <w:tmpl w:val="3FC49C56"/>
    <w:lvl w:ilvl="0" w:tplc="CC849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7D34C3"/>
    <w:multiLevelType w:val="hybridMultilevel"/>
    <w:tmpl w:val="07A22CA4"/>
    <w:lvl w:ilvl="0" w:tplc="7DF210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5A1148A"/>
    <w:multiLevelType w:val="hybridMultilevel"/>
    <w:tmpl w:val="E28466DE"/>
    <w:lvl w:ilvl="0" w:tplc="BE3A4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C70D9"/>
    <w:multiLevelType w:val="hybridMultilevel"/>
    <w:tmpl w:val="561CD6B4"/>
    <w:lvl w:ilvl="0" w:tplc="7AA2F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6C2EB8"/>
    <w:multiLevelType w:val="hybridMultilevel"/>
    <w:tmpl w:val="0E169F44"/>
    <w:lvl w:ilvl="0" w:tplc="682011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4E0129"/>
    <w:multiLevelType w:val="multilevel"/>
    <w:tmpl w:val="FED010C4"/>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3" w15:restartNumberingAfterBreak="0">
    <w:nsid w:val="55E86361"/>
    <w:multiLevelType w:val="hybridMultilevel"/>
    <w:tmpl w:val="CB844226"/>
    <w:lvl w:ilvl="0" w:tplc="6F4632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342FC2"/>
    <w:multiLevelType w:val="hybridMultilevel"/>
    <w:tmpl w:val="987AE630"/>
    <w:lvl w:ilvl="0" w:tplc="B3C89DF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FD558B"/>
    <w:multiLevelType w:val="hybridMultilevel"/>
    <w:tmpl w:val="A154AB3A"/>
    <w:lvl w:ilvl="0" w:tplc="7324A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0B630A"/>
    <w:multiLevelType w:val="hybridMultilevel"/>
    <w:tmpl w:val="B566B774"/>
    <w:lvl w:ilvl="0" w:tplc="C5E22D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8516AA"/>
    <w:multiLevelType w:val="hybridMultilevel"/>
    <w:tmpl w:val="ED1277CA"/>
    <w:lvl w:ilvl="0" w:tplc="73086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D966DC"/>
    <w:multiLevelType w:val="hybridMultilevel"/>
    <w:tmpl w:val="205CCD5C"/>
    <w:lvl w:ilvl="0" w:tplc="2334CB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7569609">
    <w:abstractNumId w:val="0"/>
  </w:num>
  <w:num w:numId="2" w16cid:durableId="885678510">
    <w:abstractNumId w:val="6"/>
  </w:num>
  <w:num w:numId="3" w16cid:durableId="1971857954">
    <w:abstractNumId w:val="13"/>
  </w:num>
  <w:num w:numId="4" w16cid:durableId="1475953440">
    <w:abstractNumId w:val="4"/>
  </w:num>
  <w:num w:numId="5" w16cid:durableId="1363899545">
    <w:abstractNumId w:val="8"/>
  </w:num>
  <w:num w:numId="6" w16cid:durableId="1417938726">
    <w:abstractNumId w:val="17"/>
  </w:num>
  <w:num w:numId="7" w16cid:durableId="2091656887">
    <w:abstractNumId w:val="5"/>
  </w:num>
  <w:num w:numId="8" w16cid:durableId="1793939750">
    <w:abstractNumId w:val="10"/>
  </w:num>
  <w:num w:numId="9" w16cid:durableId="1172183230">
    <w:abstractNumId w:val="7"/>
  </w:num>
  <w:num w:numId="10" w16cid:durableId="1937401419">
    <w:abstractNumId w:val="11"/>
  </w:num>
  <w:num w:numId="11" w16cid:durableId="2111731319">
    <w:abstractNumId w:val="3"/>
  </w:num>
  <w:num w:numId="12" w16cid:durableId="1116027627">
    <w:abstractNumId w:val="9"/>
  </w:num>
  <w:num w:numId="13" w16cid:durableId="495455842">
    <w:abstractNumId w:val="14"/>
  </w:num>
  <w:num w:numId="14" w16cid:durableId="1014498916">
    <w:abstractNumId w:val="12"/>
  </w:num>
  <w:num w:numId="15" w16cid:durableId="684867364">
    <w:abstractNumId w:val="1"/>
  </w:num>
  <w:num w:numId="16" w16cid:durableId="138690944">
    <w:abstractNumId w:val="18"/>
  </w:num>
  <w:num w:numId="17" w16cid:durableId="761992592">
    <w:abstractNumId w:val="16"/>
  </w:num>
  <w:num w:numId="18" w16cid:durableId="1610628226">
    <w:abstractNumId w:val="2"/>
  </w:num>
  <w:num w:numId="19" w16cid:durableId="4918721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F5"/>
    <w:rsid w:val="00000457"/>
    <w:rsid w:val="00000CA2"/>
    <w:rsid w:val="00001216"/>
    <w:rsid w:val="00001D59"/>
    <w:rsid w:val="00001E4A"/>
    <w:rsid w:val="000021B7"/>
    <w:rsid w:val="00002CAF"/>
    <w:rsid w:val="000039BB"/>
    <w:rsid w:val="000039F6"/>
    <w:rsid w:val="000046A7"/>
    <w:rsid w:val="00010B0F"/>
    <w:rsid w:val="00013166"/>
    <w:rsid w:val="00013313"/>
    <w:rsid w:val="000141A0"/>
    <w:rsid w:val="000142B1"/>
    <w:rsid w:val="00014F7A"/>
    <w:rsid w:val="00016A51"/>
    <w:rsid w:val="00016E5D"/>
    <w:rsid w:val="00016EF0"/>
    <w:rsid w:val="00017BD5"/>
    <w:rsid w:val="000238FA"/>
    <w:rsid w:val="00024929"/>
    <w:rsid w:val="000279DE"/>
    <w:rsid w:val="00027BF2"/>
    <w:rsid w:val="00030029"/>
    <w:rsid w:val="00031D85"/>
    <w:rsid w:val="0003428E"/>
    <w:rsid w:val="00034CF5"/>
    <w:rsid w:val="00035AA6"/>
    <w:rsid w:val="00036273"/>
    <w:rsid w:val="000367E4"/>
    <w:rsid w:val="00036F0F"/>
    <w:rsid w:val="00040BF3"/>
    <w:rsid w:val="000410AF"/>
    <w:rsid w:val="00042177"/>
    <w:rsid w:val="000425C1"/>
    <w:rsid w:val="00043D54"/>
    <w:rsid w:val="00044816"/>
    <w:rsid w:val="00044969"/>
    <w:rsid w:val="00044A7D"/>
    <w:rsid w:val="00046960"/>
    <w:rsid w:val="00053AC4"/>
    <w:rsid w:val="00056BFA"/>
    <w:rsid w:val="000572D4"/>
    <w:rsid w:val="00060020"/>
    <w:rsid w:val="00060E42"/>
    <w:rsid w:val="00067B05"/>
    <w:rsid w:val="00067E85"/>
    <w:rsid w:val="00073869"/>
    <w:rsid w:val="000747BD"/>
    <w:rsid w:val="000768C5"/>
    <w:rsid w:val="00076CED"/>
    <w:rsid w:val="0007763F"/>
    <w:rsid w:val="00077C4A"/>
    <w:rsid w:val="00077E90"/>
    <w:rsid w:val="00080145"/>
    <w:rsid w:val="00081675"/>
    <w:rsid w:val="00082CB6"/>
    <w:rsid w:val="0008681E"/>
    <w:rsid w:val="0008684D"/>
    <w:rsid w:val="00090D20"/>
    <w:rsid w:val="000914FD"/>
    <w:rsid w:val="00091682"/>
    <w:rsid w:val="00091D51"/>
    <w:rsid w:val="00092211"/>
    <w:rsid w:val="00092EC6"/>
    <w:rsid w:val="00096A11"/>
    <w:rsid w:val="000973A7"/>
    <w:rsid w:val="000A38FC"/>
    <w:rsid w:val="000A42E6"/>
    <w:rsid w:val="000A63FC"/>
    <w:rsid w:val="000B0ED6"/>
    <w:rsid w:val="000B24C3"/>
    <w:rsid w:val="000B3708"/>
    <w:rsid w:val="000B42F8"/>
    <w:rsid w:val="000B4F4F"/>
    <w:rsid w:val="000B5497"/>
    <w:rsid w:val="000B5879"/>
    <w:rsid w:val="000B6FCE"/>
    <w:rsid w:val="000B7B61"/>
    <w:rsid w:val="000C348A"/>
    <w:rsid w:val="000C5526"/>
    <w:rsid w:val="000C7A58"/>
    <w:rsid w:val="000C7D76"/>
    <w:rsid w:val="000D01C9"/>
    <w:rsid w:val="000D0D16"/>
    <w:rsid w:val="000D0D27"/>
    <w:rsid w:val="000D2B1E"/>
    <w:rsid w:val="000D4847"/>
    <w:rsid w:val="000D5C80"/>
    <w:rsid w:val="000D6878"/>
    <w:rsid w:val="000D6C0A"/>
    <w:rsid w:val="000E223F"/>
    <w:rsid w:val="000E37C0"/>
    <w:rsid w:val="000E4924"/>
    <w:rsid w:val="000E58CE"/>
    <w:rsid w:val="000E6011"/>
    <w:rsid w:val="000F0015"/>
    <w:rsid w:val="000F1D77"/>
    <w:rsid w:val="000F223F"/>
    <w:rsid w:val="000F7DDA"/>
    <w:rsid w:val="001006EA"/>
    <w:rsid w:val="00100AE1"/>
    <w:rsid w:val="0010160C"/>
    <w:rsid w:val="001029FD"/>
    <w:rsid w:val="001049BF"/>
    <w:rsid w:val="001064DE"/>
    <w:rsid w:val="001070E4"/>
    <w:rsid w:val="001071B6"/>
    <w:rsid w:val="00107A78"/>
    <w:rsid w:val="00111F34"/>
    <w:rsid w:val="0011263C"/>
    <w:rsid w:val="0011551D"/>
    <w:rsid w:val="00117704"/>
    <w:rsid w:val="00117E15"/>
    <w:rsid w:val="00117E9B"/>
    <w:rsid w:val="0012101F"/>
    <w:rsid w:val="001218EA"/>
    <w:rsid w:val="00122A49"/>
    <w:rsid w:val="0012308E"/>
    <w:rsid w:val="00125B83"/>
    <w:rsid w:val="0013131C"/>
    <w:rsid w:val="00131E43"/>
    <w:rsid w:val="0013257C"/>
    <w:rsid w:val="001332D0"/>
    <w:rsid w:val="00133BE3"/>
    <w:rsid w:val="00134940"/>
    <w:rsid w:val="00134F0C"/>
    <w:rsid w:val="00135EDF"/>
    <w:rsid w:val="00136C97"/>
    <w:rsid w:val="00137BA9"/>
    <w:rsid w:val="00141257"/>
    <w:rsid w:val="0014282B"/>
    <w:rsid w:val="00142A33"/>
    <w:rsid w:val="00144F6A"/>
    <w:rsid w:val="001456D0"/>
    <w:rsid w:val="00147730"/>
    <w:rsid w:val="001479ED"/>
    <w:rsid w:val="00150565"/>
    <w:rsid w:val="001505F2"/>
    <w:rsid w:val="0015312E"/>
    <w:rsid w:val="00153236"/>
    <w:rsid w:val="00153F6B"/>
    <w:rsid w:val="00156F46"/>
    <w:rsid w:val="00157669"/>
    <w:rsid w:val="001603BA"/>
    <w:rsid w:val="00160F2D"/>
    <w:rsid w:val="001624AE"/>
    <w:rsid w:val="00163A2E"/>
    <w:rsid w:val="00164629"/>
    <w:rsid w:val="00165F9A"/>
    <w:rsid w:val="0017002F"/>
    <w:rsid w:val="001721E6"/>
    <w:rsid w:val="00172AD5"/>
    <w:rsid w:val="00174110"/>
    <w:rsid w:val="0017472D"/>
    <w:rsid w:val="00177A53"/>
    <w:rsid w:val="00177F25"/>
    <w:rsid w:val="001811BB"/>
    <w:rsid w:val="001823A1"/>
    <w:rsid w:val="0018276A"/>
    <w:rsid w:val="00185531"/>
    <w:rsid w:val="00185725"/>
    <w:rsid w:val="00185D1F"/>
    <w:rsid w:val="00186C2B"/>
    <w:rsid w:val="00186D93"/>
    <w:rsid w:val="00187E18"/>
    <w:rsid w:val="0019005B"/>
    <w:rsid w:val="00191175"/>
    <w:rsid w:val="00192527"/>
    <w:rsid w:val="00193B81"/>
    <w:rsid w:val="00196270"/>
    <w:rsid w:val="00196DB4"/>
    <w:rsid w:val="0019721E"/>
    <w:rsid w:val="001A040D"/>
    <w:rsid w:val="001A3066"/>
    <w:rsid w:val="001A663B"/>
    <w:rsid w:val="001A76D2"/>
    <w:rsid w:val="001B1045"/>
    <w:rsid w:val="001B11CE"/>
    <w:rsid w:val="001B31DA"/>
    <w:rsid w:val="001B36C9"/>
    <w:rsid w:val="001B3ECA"/>
    <w:rsid w:val="001B47BC"/>
    <w:rsid w:val="001B6A82"/>
    <w:rsid w:val="001B7405"/>
    <w:rsid w:val="001B7C88"/>
    <w:rsid w:val="001C1308"/>
    <w:rsid w:val="001C2541"/>
    <w:rsid w:val="001C2A2E"/>
    <w:rsid w:val="001C585A"/>
    <w:rsid w:val="001C719D"/>
    <w:rsid w:val="001C793F"/>
    <w:rsid w:val="001D16AC"/>
    <w:rsid w:val="001D2A6E"/>
    <w:rsid w:val="001D3FF8"/>
    <w:rsid w:val="001D5055"/>
    <w:rsid w:val="001D556E"/>
    <w:rsid w:val="001D5FBB"/>
    <w:rsid w:val="001E0E91"/>
    <w:rsid w:val="001E139A"/>
    <w:rsid w:val="001E148A"/>
    <w:rsid w:val="001E19DD"/>
    <w:rsid w:val="001E61B7"/>
    <w:rsid w:val="001F09EF"/>
    <w:rsid w:val="001F0A45"/>
    <w:rsid w:val="001F1087"/>
    <w:rsid w:val="001F4294"/>
    <w:rsid w:val="001F4ECB"/>
    <w:rsid w:val="00200382"/>
    <w:rsid w:val="00202ACC"/>
    <w:rsid w:val="00203322"/>
    <w:rsid w:val="00204AC0"/>
    <w:rsid w:val="00205A62"/>
    <w:rsid w:val="00205C31"/>
    <w:rsid w:val="00210E4B"/>
    <w:rsid w:val="00212454"/>
    <w:rsid w:val="0021405D"/>
    <w:rsid w:val="0021503F"/>
    <w:rsid w:val="00215D49"/>
    <w:rsid w:val="00216166"/>
    <w:rsid w:val="00216882"/>
    <w:rsid w:val="0021705F"/>
    <w:rsid w:val="002210B6"/>
    <w:rsid w:val="002213F8"/>
    <w:rsid w:val="00223542"/>
    <w:rsid w:val="0022392D"/>
    <w:rsid w:val="00224370"/>
    <w:rsid w:val="00224A9F"/>
    <w:rsid w:val="002253CA"/>
    <w:rsid w:val="002257BB"/>
    <w:rsid w:val="00225D71"/>
    <w:rsid w:val="002260AE"/>
    <w:rsid w:val="00227376"/>
    <w:rsid w:val="00232F84"/>
    <w:rsid w:val="002331D8"/>
    <w:rsid w:val="00237C2C"/>
    <w:rsid w:val="00242108"/>
    <w:rsid w:val="00242B55"/>
    <w:rsid w:val="002452BE"/>
    <w:rsid w:val="0024572E"/>
    <w:rsid w:val="00245A65"/>
    <w:rsid w:val="0024745C"/>
    <w:rsid w:val="002478CD"/>
    <w:rsid w:val="00251E89"/>
    <w:rsid w:val="0025440E"/>
    <w:rsid w:val="002560CA"/>
    <w:rsid w:val="00261908"/>
    <w:rsid w:val="00262B8C"/>
    <w:rsid w:val="002643C5"/>
    <w:rsid w:val="00265123"/>
    <w:rsid w:val="00265768"/>
    <w:rsid w:val="00265ACA"/>
    <w:rsid w:val="00266768"/>
    <w:rsid w:val="002810CE"/>
    <w:rsid w:val="0028147E"/>
    <w:rsid w:val="002843AD"/>
    <w:rsid w:val="00284FE1"/>
    <w:rsid w:val="00285D4B"/>
    <w:rsid w:val="0028702E"/>
    <w:rsid w:val="002877DA"/>
    <w:rsid w:val="00287B23"/>
    <w:rsid w:val="002916CF"/>
    <w:rsid w:val="00292BA1"/>
    <w:rsid w:val="00292F49"/>
    <w:rsid w:val="00293443"/>
    <w:rsid w:val="0029358F"/>
    <w:rsid w:val="002943D8"/>
    <w:rsid w:val="002979AF"/>
    <w:rsid w:val="002A1814"/>
    <w:rsid w:val="002A45C9"/>
    <w:rsid w:val="002A4BB1"/>
    <w:rsid w:val="002A5A1E"/>
    <w:rsid w:val="002A5BDB"/>
    <w:rsid w:val="002A74B6"/>
    <w:rsid w:val="002A75DF"/>
    <w:rsid w:val="002A7649"/>
    <w:rsid w:val="002A7EDB"/>
    <w:rsid w:val="002B0049"/>
    <w:rsid w:val="002B6790"/>
    <w:rsid w:val="002B76C3"/>
    <w:rsid w:val="002C0453"/>
    <w:rsid w:val="002C0EBE"/>
    <w:rsid w:val="002C18D7"/>
    <w:rsid w:val="002C2216"/>
    <w:rsid w:val="002C257A"/>
    <w:rsid w:val="002C3AAC"/>
    <w:rsid w:val="002C3BAD"/>
    <w:rsid w:val="002C568E"/>
    <w:rsid w:val="002C600B"/>
    <w:rsid w:val="002D08A0"/>
    <w:rsid w:val="002D16C6"/>
    <w:rsid w:val="002D204F"/>
    <w:rsid w:val="002D30AF"/>
    <w:rsid w:val="002D467E"/>
    <w:rsid w:val="002D5F34"/>
    <w:rsid w:val="002E0284"/>
    <w:rsid w:val="002E0CE5"/>
    <w:rsid w:val="002E388B"/>
    <w:rsid w:val="002E415E"/>
    <w:rsid w:val="002E4774"/>
    <w:rsid w:val="002E52B8"/>
    <w:rsid w:val="002E59E7"/>
    <w:rsid w:val="002E7D2B"/>
    <w:rsid w:val="002F0A9A"/>
    <w:rsid w:val="002F1108"/>
    <w:rsid w:val="002F15EB"/>
    <w:rsid w:val="002F2BB2"/>
    <w:rsid w:val="002F3833"/>
    <w:rsid w:val="002F4C05"/>
    <w:rsid w:val="002F4C8C"/>
    <w:rsid w:val="002F4FD1"/>
    <w:rsid w:val="002F732F"/>
    <w:rsid w:val="00301299"/>
    <w:rsid w:val="003051C5"/>
    <w:rsid w:val="003105E3"/>
    <w:rsid w:val="003122F0"/>
    <w:rsid w:val="00313D5C"/>
    <w:rsid w:val="003149D0"/>
    <w:rsid w:val="0031670D"/>
    <w:rsid w:val="00316CE1"/>
    <w:rsid w:val="00317162"/>
    <w:rsid w:val="00317AD6"/>
    <w:rsid w:val="00320B14"/>
    <w:rsid w:val="00320BEE"/>
    <w:rsid w:val="00320F9D"/>
    <w:rsid w:val="00322FBB"/>
    <w:rsid w:val="00323852"/>
    <w:rsid w:val="00325077"/>
    <w:rsid w:val="00325553"/>
    <w:rsid w:val="003271C9"/>
    <w:rsid w:val="003314D7"/>
    <w:rsid w:val="00331527"/>
    <w:rsid w:val="00332CA4"/>
    <w:rsid w:val="0033375A"/>
    <w:rsid w:val="003339CC"/>
    <w:rsid w:val="003343D6"/>
    <w:rsid w:val="003353E2"/>
    <w:rsid w:val="00336C98"/>
    <w:rsid w:val="00337CE6"/>
    <w:rsid w:val="0034123F"/>
    <w:rsid w:val="00341815"/>
    <w:rsid w:val="00342154"/>
    <w:rsid w:val="003454EC"/>
    <w:rsid w:val="0035463C"/>
    <w:rsid w:val="00354E73"/>
    <w:rsid w:val="00354F65"/>
    <w:rsid w:val="003560DB"/>
    <w:rsid w:val="00361FA3"/>
    <w:rsid w:val="0036208B"/>
    <w:rsid w:val="00362538"/>
    <w:rsid w:val="003649C5"/>
    <w:rsid w:val="0036534A"/>
    <w:rsid w:val="00371599"/>
    <w:rsid w:val="00372F18"/>
    <w:rsid w:val="00373127"/>
    <w:rsid w:val="0037591D"/>
    <w:rsid w:val="00376ADD"/>
    <w:rsid w:val="00377ADA"/>
    <w:rsid w:val="00384878"/>
    <w:rsid w:val="003854E3"/>
    <w:rsid w:val="0038606E"/>
    <w:rsid w:val="00386FBB"/>
    <w:rsid w:val="003877AB"/>
    <w:rsid w:val="003918EC"/>
    <w:rsid w:val="00395089"/>
    <w:rsid w:val="003973C2"/>
    <w:rsid w:val="00397E5F"/>
    <w:rsid w:val="003A0563"/>
    <w:rsid w:val="003A0765"/>
    <w:rsid w:val="003A0979"/>
    <w:rsid w:val="003A0A3A"/>
    <w:rsid w:val="003A297E"/>
    <w:rsid w:val="003A2D58"/>
    <w:rsid w:val="003A5693"/>
    <w:rsid w:val="003A578D"/>
    <w:rsid w:val="003A6CCD"/>
    <w:rsid w:val="003A7C99"/>
    <w:rsid w:val="003A7CAF"/>
    <w:rsid w:val="003B3EC0"/>
    <w:rsid w:val="003B4854"/>
    <w:rsid w:val="003B4AF7"/>
    <w:rsid w:val="003B6463"/>
    <w:rsid w:val="003B6D82"/>
    <w:rsid w:val="003B77A0"/>
    <w:rsid w:val="003C0FDA"/>
    <w:rsid w:val="003C407F"/>
    <w:rsid w:val="003C4AD3"/>
    <w:rsid w:val="003C56DB"/>
    <w:rsid w:val="003D422C"/>
    <w:rsid w:val="003E0D69"/>
    <w:rsid w:val="003E1B21"/>
    <w:rsid w:val="003E5389"/>
    <w:rsid w:val="003E6342"/>
    <w:rsid w:val="003E6878"/>
    <w:rsid w:val="003E719B"/>
    <w:rsid w:val="003E7220"/>
    <w:rsid w:val="003F3257"/>
    <w:rsid w:val="003F75C4"/>
    <w:rsid w:val="003F7A64"/>
    <w:rsid w:val="0040024B"/>
    <w:rsid w:val="0040025F"/>
    <w:rsid w:val="0040224B"/>
    <w:rsid w:val="00402B6D"/>
    <w:rsid w:val="00402C69"/>
    <w:rsid w:val="00403501"/>
    <w:rsid w:val="004101CC"/>
    <w:rsid w:val="00411370"/>
    <w:rsid w:val="004136E8"/>
    <w:rsid w:val="00414FD1"/>
    <w:rsid w:val="00416D80"/>
    <w:rsid w:val="004203F5"/>
    <w:rsid w:val="00422B7F"/>
    <w:rsid w:val="00422D89"/>
    <w:rsid w:val="00426234"/>
    <w:rsid w:val="004268AE"/>
    <w:rsid w:val="0042741D"/>
    <w:rsid w:val="004309D0"/>
    <w:rsid w:val="00430A00"/>
    <w:rsid w:val="004336BB"/>
    <w:rsid w:val="00433D3E"/>
    <w:rsid w:val="00433D76"/>
    <w:rsid w:val="00434395"/>
    <w:rsid w:val="004343A0"/>
    <w:rsid w:val="004358E2"/>
    <w:rsid w:val="00436D86"/>
    <w:rsid w:val="004403AB"/>
    <w:rsid w:val="00440BE6"/>
    <w:rsid w:val="00441CAA"/>
    <w:rsid w:val="004447A1"/>
    <w:rsid w:val="00446DD8"/>
    <w:rsid w:val="00451985"/>
    <w:rsid w:val="0045203D"/>
    <w:rsid w:val="00452B19"/>
    <w:rsid w:val="00453C7A"/>
    <w:rsid w:val="004626AD"/>
    <w:rsid w:val="00462911"/>
    <w:rsid w:val="00470D59"/>
    <w:rsid w:val="004713A3"/>
    <w:rsid w:val="00472976"/>
    <w:rsid w:val="00474915"/>
    <w:rsid w:val="00474983"/>
    <w:rsid w:val="00474DD8"/>
    <w:rsid w:val="0047764B"/>
    <w:rsid w:val="00482628"/>
    <w:rsid w:val="0048336F"/>
    <w:rsid w:val="00484889"/>
    <w:rsid w:val="004851D7"/>
    <w:rsid w:val="00485E57"/>
    <w:rsid w:val="00487745"/>
    <w:rsid w:val="00490D23"/>
    <w:rsid w:val="00492AAD"/>
    <w:rsid w:val="00494855"/>
    <w:rsid w:val="00494F27"/>
    <w:rsid w:val="0049535A"/>
    <w:rsid w:val="0049631B"/>
    <w:rsid w:val="00496EC3"/>
    <w:rsid w:val="004A1CCF"/>
    <w:rsid w:val="004A3B72"/>
    <w:rsid w:val="004A4992"/>
    <w:rsid w:val="004A580D"/>
    <w:rsid w:val="004A6FB3"/>
    <w:rsid w:val="004A709C"/>
    <w:rsid w:val="004B1117"/>
    <w:rsid w:val="004C3369"/>
    <w:rsid w:val="004C45A5"/>
    <w:rsid w:val="004C6432"/>
    <w:rsid w:val="004C7745"/>
    <w:rsid w:val="004D12B4"/>
    <w:rsid w:val="004D12F6"/>
    <w:rsid w:val="004D48EC"/>
    <w:rsid w:val="004D53C2"/>
    <w:rsid w:val="004D57E9"/>
    <w:rsid w:val="004D6496"/>
    <w:rsid w:val="004D7520"/>
    <w:rsid w:val="004D777C"/>
    <w:rsid w:val="004E2880"/>
    <w:rsid w:val="004E3307"/>
    <w:rsid w:val="004E6812"/>
    <w:rsid w:val="004E74CC"/>
    <w:rsid w:val="004E79FC"/>
    <w:rsid w:val="004F3EB7"/>
    <w:rsid w:val="004F48E0"/>
    <w:rsid w:val="004F4B3B"/>
    <w:rsid w:val="004F547B"/>
    <w:rsid w:val="0050047D"/>
    <w:rsid w:val="005026B9"/>
    <w:rsid w:val="00505D4A"/>
    <w:rsid w:val="00505EFE"/>
    <w:rsid w:val="00506B1C"/>
    <w:rsid w:val="00506F39"/>
    <w:rsid w:val="00507512"/>
    <w:rsid w:val="00516F23"/>
    <w:rsid w:val="0051706A"/>
    <w:rsid w:val="00517CCA"/>
    <w:rsid w:val="00520456"/>
    <w:rsid w:val="005208B3"/>
    <w:rsid w:val="00520E2D"/>
    <w:rsid w:val="00523133"/>
    <w:rsid w:val="0052660F"/>
    <w:rsid w:val="00527177"/>
    <w:rsid w:val="00527272"/>
    <w:rsid w:val="0053065D"/>
    <w:rsid w:val="00533774"/>
    <w:rsid w:val="00535328"/>
    <w:rsid w:val="00536413"/>
    <w:rsid w:val="00536F5B"/>
    <w:rsid w:val="00540F65"/>
    <w:rsid w:val="00541167"/>
    <w:rsid w:val="00541216"/>
    <w:rsid w:val="005418AE"/>
    <w:rsid w:val="00541BF0"/>
    <w:rsid w:val="005427AE"/>
    <w:rsid w:val="00543D49"/>
    <w:rsid w:val="0054447E"/>
    <w:rsid w:val="00546B93"/>
    <w:rsid w:val="0054761F"/>
    <w:rsid w:val="005476C4"/>
    <w:rsid w:val="005501A1"/>
    <w:rsid w:val="00551FAF"/>
    <w:rsid w:val="00553144"/>
    <w:rsid w:val="0055319F"/>
    <w:rsid w:val="00554C6B"/>
    <w:rsid w:val="00556076"/>
    <w:rsid w:val="005566EA"/>
    <w:rsid w:val="00557DA1"/>
    <w:rsid w:val="0056289C"/>
    <w:rsid w:val="00564981"/>
    <w:rsid w:val="005654FF"/>
    <w:rsid w:val="00565943"/>
    <w:rsid w:val="00565E19"/>
    <w:rsid w:val="00566CC0"/>
    <w:rsid w:val="005716B0"/>
    <w:rsid w:val="00571752"/>
    <w:rsid w:val="00572D2A"/>
    <w:rsid w:val="00576CD0"/>
    <w:rsid w:val="00576E0F"/>
    <w:rsid w:val="00580603"/>
    <w:rsid w:val="00581E92"/>
    <w:rsid w:val="00583300"/>
    <w:rsid w:val="0058548D"/>
    <w:rsid w:val="00585D5D"/>
    <w:rsid w:val="00585F3F"/>
    <w:rsid w:val="005901C1"/>
    <w:rsid w:val="00592178"/>
    <w:rsid w:val="00595AD9"/>
    <w:rsid w:val="005A22C1"/>
    <w:rsid w:val="005A715B"/>
    <w:rsid w:val="005B18A3"/>
    <w:rsid w:val="005B2EFC"/>
    <w:rsid w:val="005B3843"/>
    <w:rsid w:val="005B39DB"/>
    <w:rsid w:val="005B3FD6"/>
    <w:rsid w:val="005B5209"/>
    <w:rsid w:val="005B5668"/>
    <w:rsid w:val="005B6FCC"/>
    <w:rsid w:val="005C0CEF"/>
    <w:rsid w:val="005C2A9B"/>
    <w:rsid w:val="005C5F83"/>
    <w:rsid w:val="005C6AAE"/>
    <w:rsid w:val="005D07D3"/>
    <w:rsid w:val="005D102C"/>
    <w:rsid w:val="005D1272"/>
    <w:rsid w:val="005D1BBD"/>
    <w:rsid w:val="005D1BBF"/>
    <w:rsid w:val="005D5625"/>
    <w:rsid w:val="005D5FE8"/>
    <w:rsid w:val="005D6B3D"/>
    <w:rsid w:val="005E17F3"/>
    <w:rsid w:val="005E1F41"/>
    <w:rsid w:val="005E1FB6"/>
    <w:rsid w:val="005E2A08"/>
    <w:rsid w:val="005E2A60"/>
    <w:rsid w:val="005E2DAA"/>
    <w:rsid w:val="005E3819"/>
    <w:rsid w:val="005E40FD"/>
    <w:rsid w:val="005E4651"/>
    <w:rsid w:val="005E498A"/>
    <w:rsid w:val="005E52F3"/>
    <w:rsid w:val="005E5845"/>
    <w:rsid w:val="005E5FA4"/>
    <w:rsid w:val="005E62DD"/>
    <w:rsid w:val="005E7555"/>
    <w:rsid w:val="005E7C02"/>
    <w:rsid w:val="005F1BFA"/>
    <w:rsid w:val="005F2736"/>
    <w:rsid w:val="005F2EC0"/>
    <w:rsid w:val="005F33F4"/>
    <w:rsid w:val="005F4EFE"/>
    <w:rsid w:val="00603395"/>
    <w:rsid w:val="00605876"/>
    <w:rsid w:val="006064AA"/>
    <w:rsid w:val="006071CF"/>
    <w:rsid w:val="0060766D"/>
    <w:rsid w:val="006078AB"/>
    <w:rsid w:val="00607D73"/>
    <w:rsid w:val="00610EC1"/>
    <w:rsid w:val="006115CA"/>
    <w:rsid w:val="006120ED"/>
    <w:rsid w:val="00612FFC"/>
    <w:rsid w:val="0061494F"/>
    <w:rsid w:val="00614BB8"/>
    <w:rsid w:val="00616297"/>
    <w:rsid w:val="006175CB"/>
    <w:rsid w:val="006176AE"/>
    <w:rsid w:val="00624A73"/>
    <w:rsid w:val="006268EF"/>
    <w:rsid w:val="0062733B"/>
    <w:rsid w:val="00630B13"/>
    <w:rsid w:val="006341B5"/>
    <w:rsid w:val="0063430A"/>
    <w:rsid w:val="00634A52"/>
    <w:rsid w:val="00634BD0"/>
    <w:rsid w:val="00634F4E"/>
    <w:rsid w:val="00636538"/>
    <w:rsid w:val="006417A1"/>
    <w:rsid w:val="00641A54"/>
    <w:rsid w:val="00642B12"/>
    <w:rsid w:val="00642E13"/>
    <w:rsid w:val="00644DB7"/>
    <w:rsid w:val="006454CE"/>
    <w:rsid w:val="00645CE1"/>
    <w:rsid w:val="00647D27"/>
    <w:rsid w:val="00651571"/>
    <w:rsid w:val="00651F82"/>
    <w:rsid w:val="00652CE7"/>
    <w:rsid w:val="00654BB3"/>
    <w:rsid w:val="00656720"/>
    <w:rsid w:val="00657F59"/>
    <w:rsid w:val="006605EB"/>
    <w:rsid w:val="00662445"/>
    <w:rsid w:val="0066277B"/>
    <w:rsid w:val="00662B0D"/>
    <w:rsid w:val="00663FB2"/>
    <w:rsid w:val="00666E80"/>
    <w:rsid w:val="006717ED"/>
    <w:rsid w:val="00673655"/>
    <w:rsid w:val="00674606"/>
    <w:rsid w:val="00676D50"/>
    <w:rsid w:val="00677A69"/>
    <w:rsid w:val="006839E3"/>
    <w:rsid w:val="00687000"/>
    <w:rsid w:val="006910D9"/>
    <w:rsid w:val="00695B76"/>
    <w:rsid w:val="00695CF4"/>
    <w:rsid w:val="00697336"/>
    <w:rsid w:val="006A18A8"/>
    <w:rsid w:val="006A1B4A"/>
    <w:rsid w:val="006A4C6E"/>
    <w:rsid w:val="006A60CA"/>
    <w:rsid w:val="006B0A97"/>
    <w:rsid w:val="006B1405"/>
    <w:rsid w:val="006B1BED"/>
    <w:rsid w:val="006B2303"/>
    <w:rsid w:val="006B24C6"/>
    <w:rsid w:val="006B39AA"/>
    <w:rsid w:val="006B534A"/>
    <w:rsid w:val="006B6E9A"/>
    <w:rsid w:val="006B7159"/>
    <w:rsid w:val="006C12BE"/>
    <w:rsid w:val="006C13AE"/>
    <w:rsid w:val="006C1913"/>
    <w:rsid w:val="006C2413"/>
    <w:rsid w:val="006C2D76"/>
    <w:rsid w:val="006C37B8"/>
    <w:rsid w:val="006C4196"/>
    <w:rsid w:val="006C481A"/>
    <w:rsid w:val="006C5AC5"/>
    <w:rsid w:val="006C5C68"/>
    <w:rsid w:val="006C7A4F"/>
    <w:rsid w:val="006C7F1E"/>
    <w:rsid w:val="006D08BE"/>
    <w:rsid w:val="006D0DD1"/>
    <w:rsid w:val="006D0EC2"/>
    <w:rsid w:val="006D125E"/>
    <w:rsid w:val="006D1F54"/>
    <w:rsid w:val="006D2316"/>
    <w:rsid w:val="006D3A62"/>
    <w:rsid w:val="006D3B4D"/>
    <w:rsid w:val="006D4EAB"/>
    <w:rsid w:val="006D63A9"/>
    <w:rsid w:val="006D7FD2"/>
    <w:rsid w:val="006E0A31"/>
    <w:rsid w:val="006E1504"/>
    <w:rsid w:val="006E36C5"/>
    <w:rsid w:val="006E4499"/>
    <w:rsid w:val="006E449F"/>
    <w:rsid w:val="006E482B"/>
    <w:rsid w:val="006E4BBC"/>
    <w:rsid w:val="006E6D17"/>
    <w:rsid w:val="006E770F"/>
    <w:rsid w:val="006E79F0"/>
    <w:rsid w:val="006F1280"/>
    <w:rsid w:val="006F4896"/>
    <w:rsid w:val="007022B9"/>
    <w:rsid w:val="007053CA"/>
    <w:rsid w:val="00707DD4"/>
    <w:rsid w:val="00714AF1"/>
    <w:rsid w:val="00715DE1"/>
    <w:rsid w:val="007219EF"/>
    <w:rsid w:val="00722D46"/>
    <w:rsid w:val="007252C6"/>
    <w:rsid w:val="00726438"/>
    <w:rsid w:val="00726FDC"/>
    <w:rsid w:val="007279FC"/>
    <w:rsid w:val="00731000"/>
    <w:rsid w:val="00731C36"/>
    <w:rsid w:val="00733BAC"/>
    <w:rsid w:val="00733E6B"/>
    <w:rsid w:val="00735CA5"/>
    <w:rsid w:val="007367D1"/>
    <w:rsid w:val="0073708B"/>
    <w:rsid w:val="0073766C"/>
    <w:rsid w:val="0074148A"/>
    <w:rsid w:val="007418FC"/>
    <w:rsid w:val="00744B91"/>
    <w:rsid w:val="00745A42"/>
    <w:rsid w:val="00745AE9"/>
    <w:rsid w:val="007472AE"/>
    <w:rsid w:val="007519E1"/>
    <w:rsid w:val="00751E82"/>
    <w:rsid w:val="00754B74"/>
    <w:rsid w:val="00754C27"/>
    <w:rsid w:val="00755001"/>
    <w:rsid w:val="007567A0"/>
    <w:rsid w:val="00757315"/>
    <w:rsid w:val="00760020"/>
    <w:rsid w:val="00761436"/>
    <w:rsid w:val="00762FA1"/>
    <w:rsid w:val="00764CA6"/>
    <w:rsid w:val="00765B68"/>
    <w:rsid w:val="00770824"/>
    <w:rsid w:val="00771684"/>
    <w:rsid w:val="00772764"/>
    <w:rsid w:val="007729FD"/>
    <w:rsid w:val="00773496"/>
    <w:rsid w:val="007737D7"/>
    <w:rsid w:val="00773924"/>
    <w:rsid w:val="00776388"/>
    <w:rsid w:val="00777B74"/>
    <w:rsid w:val="00782D6C"/>
    <w:rsid w:val="0078428D"/>
    <w:rsid w:val="007843DE"/>
    <w:rsid w:val="0078530B"/>
    <w:rsid w:val="007875E2"/>
    <w:rsid w:val="00790202"/>
    <w:rsid w:val="00790697"/>
    <w:rsid w:val="00790DC1"/>
    <w:rsid w:val="00791344"/>
    <w:rsid w:val="007927C4"/>
    <w:rsid w:val="007946D4"/>
    <w:rsid w:val="00796A29"/>
    <w:rsid w:val="007A16BA"/>
    <w:rsid w:val="007A36F6"/>
    <w:rsid w:val="007A45F8"/>
    <w:rsid w:val="007A4E4E"/>
    <w:rsid w:val="007A57BC"/>
    <w:rsid w:val="007A61A1"/>
    <w:rsid w:val="007A6CB9"/>
    <w:rsid w:val="007A73DB"/>
    <w:rsid w:val="007A7428"/>
    <w:rsid w:val="007B2016"/>
    <w:rsid w:val="007B21DD"/>
    <w:rsid w:val="007B25BC"/>
    <w:rsid w:val="007C1647"/>
    <w:rsid w:val="007C1805"/>
    <w:rsid w:val="007C2A29"/>
    <w:rsid w:val="007C2ED6"/>
    <w:rsid w:val="007C43B2"/>
    <w:rsid w:val="007C43CD"/>
    <w:rsid w:val="007C55C8"/>
    <w:rsid w:val="007C77C3"/>
    <w:rsid w:val="007C78F0"/>
    <w:rsid w:val="007D143D"/>
    <w:rsid w:val="007D225D"/>
    <w:rsid w:val="007D235B"/>
    <w:rsid w:val="007D317D"/>
    <w:rsid w:val="007D3949"/>
    <w:rsid w:val="007D4246"/>
    <w:rsid w:val="007D4F6B"/>
    <w:rsid w:val="007D791B"/>
    <w:rsid w:val="007D7E18"/>
    <w:rsid w:val="007E03D7"/>
    <w:rsid w:val="007E0677"/>
    <w:rsid w:val="007E226E"/>
    <w:rsid w:val="007E2C53"/>
    <w:rsid w:val="007E5C9F"/>
    <w:rsid w:val="007F2189"/>
    <w:rsid w:val="007F2237"/>
    <w:rsid w:val="007F28FA"/>
    <w:rsid w:val="007F6E4D"/>
    <w:rsid w:val="007F75DF"/>
    <w:rsid w:val="0080219F"/>
    <w:rsid w:val="00803172"/>
    <w:rsid w:val="00804CDC"/>
    <w:rsid w:val="008054DA"/>
    <w:rsid w:val="00805B0D"/>
    <w:rsid w:val="00806675"/>
    <w:rsid w:val="00813196"/>
    <w:rsid w:val="00815AF0"/>
    <w:rsid w:val="008176F0"/>
    <w:rsid w:val="00821B8D"/>
    <w:rsid w:val="0082208C"/>
    <w:rsid w:val="00822C31"/>
    <w:rsid w:val="00826D1B"/>
    <w:rsid w:val="0082722B"/>
    <w:rsid w:val="008278CF"/>
    <w:rsid w:val="00827C91"/>
    <w:rsid w:val="008325BD"/>
    <w:rsid w:val="00832740"/>
    <w:rsid w:val="00832BFE"/>
    <w:rsid w:val="00833A56"/>
    <w:rsid w:val="00833C87"/>
    <w:rsid w:val="0083406C"/>
    <w:rsid w:val="00834439"/>
    <w:rsid w:val="00834AFE"/>
    <w:rsid w:val="008350A0"/>
    <w:rsid w:val="00835AF5"/>
    <w:rsid w:val="00836258"/>
    <w:rsid w:val="00837718"/>
    <w:rsid w:val="00837A0B"/>
    <w:rsid w:val="0084148F"/>
    <w:rsid w:val="00841D74"/>
    <w:rsid w:val="00842181"/>
    <w:rsid w:val="00843C3A"/>
    <w:rsid w:val="00846873"/>
    <w:rsid w:val="00850CEC"/>
    <w:rsid w:val="0085147F"/>
    <w:rsid w:val="00851B9C"/>
    <w:rsid w:val="0085225E"/>
    <w:rsid w:val="0085358B"/>
    <w:rsid w:val="00854AD6"/>
    <w:rsid w:val="00856C59"/>
    <w:rsid w:val="008577BF"/>
    <w:rsid w:val="00862205"/>
    <w:rsid w:val="00862335"/>
    <w:rsid w:val="00862AB6"/>
    <w:rsid w:val="00865E22"/>
    <w:rsid w:val="0086616A"/>
    <w:rsid w:val="00867135"/>
    <w:rsid w:val="0086729D"/>
    <w:rsid w:val="00872A98"/>
    <w:rsid w:val="00873DE3"/>
    <w:rsid w:val="00876126"/>
    <w:rsid w:val="00881D2E"/>
    <w:rsid w:val="00881F33"/>
    <w:rsid w:val="00882483"/>
    <w:rsid w:val="00883499"/>
    <w:rsid w:val="008844AC"/>
    <w:rsid w:val="00885AC7"/>
    <w:rsid w:val="008871B4"/>
    <w:rsid w:val="00887542"/>
    <w:rsid w:val="00890A3A"/>
    <w:rsid w:val="00891045"/>
    <w:rsid w:val="00892E43"/>
    <w:rsid w:val="00893426"/>
    <w:rsid w:val="00893E92"/>
    <w:rsid w:val="008943F8"/>
    <w:rsid w:val="0089511D"/>
    <w:rsid w:val="00895AF4"/>
    <w:rsid w:val="0089625C"/>
    <w:rsid w:val="0089638A"/>
    <w:rsid w:val="00897BFF"/>
    <w:rsid w:val="008A057F"/>
    <w:rsid w:val="008A168B"/>
    <w:rsid w:val="008A5F8B"/>
    <w:rsid w:val="008A607E"/>
    <w:rsid w:val="008A63D4"/>
    <w:rsid w:val="008B0926"/>
    <w:rsid w:val="008B1CE2"/>
    <w:rsid w:val="008B32C2"/>
    <w:rsid w:val="008B3A36"/>
    <w:rsid w:val="008B6EC3"/>
    <w:rsid w:val="008B72B3"/>
    <w:rsid w:val="008C0CA0"/>
    <w:rsid w:val="008C4A5C"/>
    <w:rsid w:val="008C5055"/>
    <w:rsid w:val="008C5BFE"/>
    <w:rsid w:val="008C6A17"/>
    <w:rsid w:val="008C6A32"/>
    <w:rsid w:val="008C6E37"/>
    <w:rsid w:val="008C7F19"/>
    <w:rsid w:val="008D3A00"/>
    <w:rsid w:val="008D5849"/>
    <w:rsid w:val="008D6530"/>
    <w:rsid w:val="008E0460"/>
    <w:rsid w:val="008E0EF9"/>
    <w:rsid w:val="008E51CA"/>
    <w:rsid w:val="008E685A"/>
    <w:rsid w:val="008E76C6"/>
    <w:rsid w:val="008F1A4C"/>
    <w:rsid w:val="008F37E5"/>
    <w:rsid w:val="008F535A"/>
    <w:rsid w:val="008F668E"/>
    <w:rsid w:val="008F70A9"/>
    <w:rsid w:val="00902A97"/>
    <w:rsid w:val="00904A81"/>
    <w:rsid w:val="009069BA"/>
    <w:rsid w:val="0091115D"/>
    <w:rsid w:val="00911D08"/>
    <w:rsid w:val="009130DB"/>
    <w:rsid w:val="009152D9"/>
    <w:rsid w:val="00915AB3"/>
    <w:rsid w:val="00915ECB"/>
    <w:rsid w:val="00916325"/>
    <w:rsid w:val="00920218"/>
    <w:rsid w:val="00920AA5"/>
    <w:rsid w:val="00920B7D"/>
    <w:rsid w:val="00923420"/>
    <w:rsid w:val="009259B2"/>
    <w:rsid w:val="00926F05"/>
    <w:rsid w:val="00930071"/>
    <w:rsid w:val="00930685"/>
    <w:rsid w:val="0093111D"/>
    <w:rsid w:val="00931153"/>
    <w:rsid w:val="009314EE"/>
    <w:rsid w:val="009320B2"/>
    <w:rsid w:val="00932F3C"/>
    <w:rsid w:val="0093460D"/>
    <w:rsid w:val="00936B1B"/>
    <w:rsid w:val="00941B0B"/>
    <w:rsid w:val="0094257F"/>
    <w:rsid w:val="00942713"/>
    <w:rsid w:val="009434F7"/>
    <w:rsid w:val="00946115"/>
    <w:rsid w:val="00951A95"/>
    <w:rsid w:val="00952C8A"/>
    <w:rsid w:val="0095651F"/>
    <w:rsid w:val="00960072"/>
    <w:rsid w:val="00962299"/>
    <w:rsid w:val="00963860"/>
    <w:rsid w:val="009638B6"/>
    <w:rsid w:val="009644ED"/>
    <w:rsid w:val="0096497B"/>
    <w:rsid w:val="009660C1"/>
    <w:rsid w:val="009666B0"/>
    <w:rsid w:val="00970D9E"/>
    <w:rsid w:val="00974109"/>
    <w:rsid w:val="00974F0C"/>
    <w:rsid w:val="009754B8"/>
    <w:rsid w:val="0097583A"/>
    <w:rsid w:val="00976EE6"/>
    <w:rsid w:val="00976EEA"/>
    <w:rsid w:val="00977919"/>
    <w:rsid w:val="00977F26"/>
    <w:rsid w:val="00977FDC"/>
    <w:rsid w:val="0098063E"/>
    <w:rsid w:val="009807AA"/>
    <w:rsid w:val="009814FA"/>
    <w:rsid w:val="009835A0"/>
    <w:rsid w:val="00983722"/>
    <w:rsid w:val="009837AD"/>
    <w:rsid w:val="0098661F"/>
    <w:rsid w:val="009919DD"/>
    <w:rsid w:val="009959C5"/>
    <w:rsid w:val="009A2A4A"/>
    <w:rsid w:val="009A31C4"/>
    <w:rsid w:val="009A3F83"/>
    <w:rsid w:val="009A512E"/>
    <w:rsid w:val="009C3DB4"/>
    <w:rsid w:val="009C4710"/>
    <w:rsid w:val="009D19BD"/>
    <w:rsid w:val="009D1B5E"/>
    <w:rsid w:val="009D24C2"/>
    <w:rsid w:val="009D3302"/>
    <w:rsid w:val="009D34A1"/>
    <w:rsid w:val="009E15A0"/>
    <w:rsid w:val="009E3DE4"/>
    <w:rsid w:val="009E3FBE"/>
    <w:rsid w:val="009E51BD"/>
    <w:rsid w:val="009E68FB"/>
    <w:rsid w:val="009F00E2"/>
    <w:rsid w:val="009F0C5D"/>
    <w:rsid w:val="009F1DB4"/>
    <w:rsid w:val="009F210C"/>
    <w:rsid w:val="009F29BF"/>
    <w:rsid w:val="009F3C10"/>
    <w:rsid w:val="009F5AFF"/>
    <w:rsid w:val="009F6369"/>
    <w:rsid w:val="00A00DEF"/>
    <w:rsid w:val="00A025EE"/>
    <w:rsid w:val="00A02B98"/>
    <w:rsid w:val="00A02C68"/>
    <w:rsid w:val="00A03E85"/>
    <w:rsid w:val="00A06C7D"/>
    <w:rsid w:val="00A06FE4"/>
    <w:rsid w:val="00A11C1B"/>
    <w:rsid w:val="00A11E1F"/>
    <w:rsid w:val="00A1242D"/>
    <w:rsid w:val="00A127DA"/>
    <w:rsid w:val="00A1374F"/>
    <w:rsid w:val="00A15377"/>
    <w:rsid w:val="00A17DEE"/>
    <w:rsid w:val="00A2177C"/>
    <w:rsid w:val="00A21C82"/>
    <w:rsid w:val="00A22DD9"/>
    <w:rsid w:val="00A23805"/>
    <w:rsid w:val="00A264FF"/>
    <w:rsid w:val="00A333B3"/>
    <w:rsid w:val="00A34BCC"/>
    <w:rsid w:val="00A43BCC"/>
    <w:rsid w:val="00A45B63"/>
    <w:rsid w:val="00A464B9"/>
    <w:rsid w:val="00A512EE"/>
    <w:rsid w:val="00A534CE"/>
    <w:rsid w:val="00A53A40"/>
    <w:rsid w:val="00A55154"/>
    <w:rsid w:val="00A56045"/>
    <w:rsid w:val="00A5641B"/>
    <w:rsid w:val="00A56B44"/>
    <w:rsid w:val="00A57164"/>
    <w:rsid w:val="00A60626"/>
    <w:rsid w:val="00A62A6D"/>
    <w:rsid w:val="00A65476"/>
    <w:rsid w:val="00A67D44"/>
    <w:rsid w:val="00A701CF"/>
    <w:rsid w:val="00A7097E"/>
    <w:rsid w:val="00A72D3E"/>
    <w:rsid w:val="00A73AF6"/>
    <w:rsid w:val="00A75214"/>
    <w:rsid w:val="00A7702A"/>
    <w:rsid w:val="00A80EA4"/>
    <w:rsid w:val="00A80EFB"/>
    <w:rsid w:val="00A814AC"/>
    <w:rsid w:val="00A81726"/>
    <w:rsid w:val="00A84B41"/>
    <w:rsid w:val="00A868A0"/>
    <w:rsid w:val="00A9215A"/>
    <w:rsid w:val="00A92645"/>
    <w:rsid w:val="00A93F14"/>
    <w:rsid w:val="00A949AC"/>
    <w:rsid w:val="00A94CFA"/>
    <w:rsid w:val="00A9500A"/>
    <w:rsid w:val="00A95DCD"/>
    <w:rsid w:val="00A968B5"/>
    <w:rsid w:val="00AA1B27"/>
    <w:rsid w:val="00AA239F"/>
    <w:rsid w:val="00AA3A55"/>
    <w:rsid w:val="00AA4822"/>
    <w:rsid w:val="00AA5184"/>
    <w:rsid w:val="00AA5986"/>
    <w:rsid w:val="00AA5D2C"/>
    <w:rsid w:val="00AB1793"/>
    <w:rsid w:val="00AB2D6D"/>
    <w:rsid w:val="00AB3402"/>
    <w:rsid w:val="00AB6CE7"/>
    <w:rsid w:val="00AB7280"/>
    <w:rsid w:val="00AB7EF1"/>
    <w:rsid w:val="00AC0782"/>
    <w:rsid w:val="00AC0EA7"/>
    <w:rsid w:val="00AC5C23"/>
    <w:rsid w:val="00AC7A33"/>
    <w:rsid w:val="00AD0212"/>
    <w:rsid w:val="00AD06A4"/>
    <w:rsid w:val="00AD0F2A"/>
    <w:rsid w:val="00AD48F0"/>
    <w:rsid w:val="00AD5584"/>
    <w:rsid w:val="00AD6D7A"/>
    <w:rsid w:val="00AE19ED"/>
    <w:rsid w:val="00AE2A6A"/>
    <w:rsid w:val="00AE314D"/>
    <w:rsid w:val="00AE399A"/>
    <w:rsid w:val="00AE51EA"/>
    <w:rsid w:val="00AF0ED3"/>
    <w:rsid w:val="00AF1BC2"/>
    <w:rsid w:val="00AF247A"/>
    <w:rsid w:val="00AF29B0"/>
    <w:rsid w:val="00AF4B93"/>
    <w:rsid w:val="00AF5C78"/>
    <w:rsid w:val="00AF67B5"/>
    <w:rsid w:val="00B0318C"/>
    <w:rsid w:val="00B03BAD"/>
    <w:rsid w:val="00B05023"/>
    <w:rsid w:val="00B1039D"/>
    <w:rsid w:val="00B1190D"/>
    <w:rsid w:val="00B150A6"/>
    <w:rsid w:val="00B20435"/>
    <w:rsid w:val="00B22E05"/>
    <w:rsid w:val="00B23E37"/>
    <w:rsid w:val="00B266C5"/>
    <w:rsid w:val="00B304CD"/>
    <w:rsid w:val="00B322F6"/>
    <w:rsid w:val="00B32773"/>
    <w:rsid w:val="00B33661"/>
    <w:rsid w:val="00B345C8"/>
    <w:rsid w:val="00B34E94"/>
    <w:rsid w:val="00B36675"/>
    <w:rsid w:val="00B40841"/>
    <w:rsid w:val="00B42740"/>
    <w:rsid w:val="00B4324E"/>
    <w:rsid w:val="00B43EC4"/>
    <w:rsid w:val="00B4772E"/>
    <w:rsid w:val="00B500C7"/>
    <w:rsid w:val="00B52036"/>
    <w:rsid w:val="00B52685"/>
    <w:rsid w:val="00B5674F"/>
    <w:rsid w:val="00B567C5"/>
    <w:rsid w:val="00B60369"/>
    <w:rsid w:val="00B61810"/>
    <w:rsid w:val="00B632A7"/>
    <w:rsid w:val="00B65004"/>
    <w:rsid w:val="00B6523E"/>
    <w:rsid w:val="00B65C38"/>
    <w:rsid w:val="00B6617A"/>
    <w:rsid w:val="00B67E39"/>
    <w:rsid w:val="00B7032F"/>
    <w:rsid w:val="00B70567"/>
    <w:rsid w:val="00B7124F"/>
    <w:rsid w:val="00B717D2"/>
    <w:rsid w:val="00B73307"/>
    <w:rsid w:val="00B76863"/>
    <w:rsid w:val="00B8045C"/>
    <w:rsid w:val="00B829DB"/>
    <w:rsid w:val="00B8470C"/>
    <w:rsid w:val="00B86A15"/>
    <w:rsid w:val="00B9006C"/>
    <w:rsid w:val="00B903BA"/>
    <w:rsid w:val="00B90B92"/>
    <w:rsid w:val="00B93BA9"/>
    <w:rsid w:val="00B93E4E"/>
    <w:rsid w:val="00B95095"/>
    <w:rsid w:val="00B95BA3"/>
    <w:rsid w:val="00BA2208"/>
    <w:rsid w:val="00BA392D"/>
    <w:rsid w:val="00BA6627"/>
    <w:rsid w:val="00BA681A"/>
    <w:rsid w:val="00BB0AB2"/>
    <w:rsid w:val="00BB1339"/>
    <w:rsid w:val="00BB2D7B"/>
    <w:rsid w:val="00BB2F14"/>
    <w:rsid w:val="00BB398C"/>
    <w:rsid w:val="00BB4858"/>
    <w:rsid w:val="00BB5225"/>
    <w:rsid w:val="00BB6CF4"/>
    <w:rsid w:val="00BB7FC3"/>
    <w:rsid w:val="00BC2731"/>
    <w:rsid w:val="00BC29BD"/>
    <w:rsid w:val="00BC346C"/>
    <w:rsid w:val="00BC5680"/>
    <w:rsid w:val="00BC67A1"/>
    <w:rsid w:val="00BC6C03"/>
    <w:rsid w:val="00BC7C12"/>
    <w:rsid w:val="00BD08E8"/>
    <w:rsid w:val="00BD0DA7"/>
    <w:rsid w:val="00BD29F7"/>
    <w:rsid w:val="00BD4025"/>
    <w:rsid w:val="00BD46C7"/>
    <w:rsid w:val="00BD4834"/>
    <w:rsid w:val="00BD5B7C"/>
    <w:rsid w:val="00BD61C3"/>
    <w:rsid w:val="00BD6FD7"/>
    <w:rsid w:val="00BE083A"/>
    <w:rsid w:val="00BE1E50"/>
    <w:rsid w:val="00BE26A5"/>
    <w:rsid w:val="00BE3AF3"/>
    <w:rsid w:val="00BE507C"/>
    <w:rsid w:val="00BE596B"/>
    <w:rsid w:val="00BF0C12"/>
    <w:rsid w:val="00BF1793"/>
    <w:rsid w:val="00BF1C42"/>
    <w:rsid w:val="00BF2DCC"/>
    <w:rsid w:val="00BF3040"/>
    <w:rsid w:val="00BF3ECD"/>
    <w:rsid w:val="00BF4DF5"/>
    <w:rsid w:val="00BF7159"/>
    <w:rsid w:val="00BF746E"/>
    <w:rsid w:val="00BF7F94"/>
    <w:rsid w:val="00C00856"/>
    <w:rsid w:val="00C00ECF"/>
    <w:rsid w:val="00C0224B"/>
    <w:rsid w:val="00C02F50"/>
    <w:rsid w:val="00C042B5"/>
    <w:rsid w:val="00C04F4B"/>
    <w:rsid w:val="00C057A6"/>
    <w:rsid w:val="00C06AA3"/>
    <w:rsid w:val="00C07CC1"/>
    <w:rsid w:val="00C14D1D"/>
    <w:rsid w:val="00C15174"/>
    <w:rsid w:val="00C162B8"/>
    <w:rsid w:val="00C164E3"/>
    <w:rsid w:val="00C16A37"/>
    <w:rsid w:val="00C16EAF"/>
    <w:rsid w:val="00C17AE9"/>
    <w:rsid w:val="00C17CD9"/>
    <w:rsid w:val="00C17D99"/>
    <w:rsid w:val="00C2052A"/>
    <w:rsid w:val="00C20AA0"/>
    <w:rsid w:val="00C276CF"/>
    <w:rsid w:val="00C32005"/>
    <w:rsid w:val="00C3244C"/>
    <w:rsid w:val="00C32A1D"/>
    <w:rsid w:val="00C3430D"/>
    <w:rsid w:val="00C34A99"/>
    <w:rsid w:val="00C35151"/>
    <w:rsid w:val="00C3587B"/>
    <w:rsid w:val="00C37B17"/>
    <w:rsid w:val="00C42D9A"/>
    <w:rsid w:val="00C445B6"/>
    <w:rsid w:val="00C46A76"/>
    <w:rsid w:val="00C47554"/>
    <w:rsid w:val="00C51B5C"/>
    <w:rsid w:val="00C5491D"/>
    <w:rsid w:val="00C54E8E"/>
    <w:rsid w:val="00C5701B"/>
    <w:rsid w:val="00C60227"/>
    <w:rsid w:val="00C6100C"/>
    <w:rsid w:val="00C61C3D"/>
    <w:rsid w:val="00C61D18"/>
    <w:rsid w:val="00C63FB0"/>
    <w:rsid w:val="00C64A63"/>
    <w:rsid w:val="00C672CC"/>
    <w:rsid w:val="00C71E18"/>
    <w:rsid w:val="00C71E73"/>
    <w:rsid w:val="00C72E72"/>
    <w:rsid w:val="00C7311D"/>
    <w:rsid w:val="00C731A7"/>
    <w:rsid w:val="00C73B7E"/>
    <w:rsid w:val="00C75040"/>
    <w:rsid w:val="00C80B47"/>
    <w:rsid w:val="00C81B1C"/>
    <w:rsid w:val="00C822B5"/>
    <w:rsid w:val="00C90BF8"/>
    <w:rsid w:val="00C92D74"/>
    <w:rsid w:val="00C954F2"/>
    <w:rsid w:val="00C9555E"/>
    <w:rsid w:val="00C95B78"/>
    <w:rsid w:val="00C974B8"/>
    <w:rsid w:val="00CA193C"/>
    <w:rsid w:val="00CA1B54"/>
    <w:rsid w:val="00CA397A"/>
    <w:rsid w:val="00CA3BE4"/>
    <w:rsid w:val="00CA5137"/>
    <w:rsid w:val="00CA7A81"/>
    <w:rsid w:val="00CB23D1"/>
    <w:rsid w:val="00CB3E0D"/>
    <w:rsid w:val="00CB73AD"/>
    <w:rsid w:val="00CB7F0F"/>
    <w:rsid w:val="00CC0206"/>
    <w:rsid w:val="00CC20CF"/>
    <w:rsid w:val="00CC21D5"/>
    <w:rsid w:val="00CC323C"/>
    <w:rsid w:val="00CC34F9"/>
    <w:rsid w:val="00CC4936"/>
    <w:rsid w:val="00CC4D35"/>
    <w:rsid w:val="00CC53F7"/>
    <w:rsid w:val="00CD015C"/>
    <w:rsid w:val="00CD0B86"/>
    <w:rsid w:val="00CD12DB"/>
    <w:rsid w:val="00CD16E6"/>
    <w:rsid w:val="00CD28E5"/>
    <w:rsid w:val="00CD4539"/>
    <w:rsid w:val="00CD5E35"/>
    <w:rsid w:val="00CD7DF3"/>
    <w:rsid w:val="00CE08B5"/>
    <w:rsid w:val="00CE1FE0"/>
    <w:rsid w:val="00CE21EC"/>
    <w:rsid w:val="00CE38CB"/>
    <w:rsid w:val="00CE3934"/>
    <w:rsid w:val="00CE3D64"/>
    <w:rsid w:val="00CE40A3"/>
    <w:rsid w:val="00CE76D1"/>
    <w:rsid w:val="00CF060F"/>
    <w:rsid w:val="00CF0D9B"/>
    <w:rsid w:val="00CF2610"/>
    <w:rsid w:val="00CF2E01"/>
    <w:rsid w:val="00CF38D2"/>
    <w:rsid w:val="00CF5D7C"/>
    <w:rsid w:val="00D032FA"/>
    <w:rsid w:val="00D043EE"/>
    <w:rsid w:val="00D07516"/>
    <w:rsid w:val="00D075E2"/>
    <w:rsid w:val="00D1006E"/>
    <w:rsid w:val="00D107F7"/>
    <w:rsid w:val="00D10F7C"/>
    <w:rsid w:val="00D153EE"/>
    <w:rsid w:val="00D20B51"/>
    <w:rsid w:val="00D21769"/>
    <w:rsid w:val="00D21BCC"/>
    <w:rsid w:val="00D2360D"/>
    <w:rsid w:val="00D27FE5"/>
    <w:rsid w:val="00D30C44"/>
    <w:rsid w:val="00D30E63"/>
    <w:rsid w:val="00D30FF2"/>
    <w:rsid w:val="00D33079"/>
    <w:rsid w:val="00D35912"/>
    <w:rsid w:val="00D36389"/>
    <w:rsid w:val="00D36E97"/>
    <w:rsid w:val="00D406D7"/>
    <w:rsid w:val="00D45493"/>
    <w:rsid w:val="00D47523"/>
    <w:rsid w:val="00D528CD"/>
    <w:rsid w:val="00D53C74"/>
    <w:rsid w:val="00D55C46"/>
    <w:rsid w:val="00D567C5"/>
    <w:rsid w:val="00D57C4E"/>
    <w:rsid w:val="00D6131F"/>
    <w:rsid w:val="00D621BB"/>
    <w:rsid w:val="00D62426"/>
    <w:rsid w:val="00D636A1"/>
    <w:rsid w:val="00D65444"/>
    <w:rsid w:val="00D67ABD"/>
    <w:rsid w:val="00D70469"/>
    <w:rsid w:val="00D723BB"/>
    <w:rsid w:val="00D7463B"/>
    <w:rsid w:val="00D7522D"/>
    <w:rsid w:val="00D75FE9"/>
    <w:rsid w:val="00D8116A"/>
    <w:rsid w:val="00D81867"/>
    <w:rsid w:val="00D823F9"/>
    <w:rsid w:val="00D82B3D"/>
    <w:rsid w:val="00D83236"/>
    <w:rsid w:val="00D84333"/>
    <w:rsid w:val="00D847FE"/>
    <w:rsid w:val="00D861B2"/>
    <w:rsid w:val="00D90207"/>
    <w:rsid w:val="00D90B58"/>
    <w:rsid w:val="00D93572"/>
    <w:rsid w:val="00D95282"/>
    <w:rsid w:val="00D952D5"/>
    <w:rsid w:val="00D969A3"/>
    <w:rsid w:val="00D96B87"/>
    <w:rsid w:val="00DA0A12"/>
    <w:rsid w:val="00DA0AC6"/>
    <w:rsid w:val="00DA1CB3"/>
    <w:rsid w:val="00DA4934"/>
    <w:rsid w:val="00DA7397"/>
    <w:rsid w:val="00DB0140"/>
    <w:rsid w:val="00DB2CEE"/>
    <w:rsid w:val="00DB3D5E"/>
    <w:rsid w:val="00DB47BE"/>
    <w:rsid w:val="00DB5314"/>
    <w:rsid w:val="00DC229A"/>
    <w:rsid w:val="00DC23B2"/>
    <w:rsid w:val="00DC3214"/>
    <w:rsid w:val="00DC3FFB"/>
    <w:rsid w:val="00DC456C"/>
    <w:rsid w:val="00DC6D6E"/>
    <w:rsid w:val="00DC7859"/>
    <w:rsid w:val="00DC7B79"/>
    <w:rsid w:val="00DD04C6"/>
    <w:rsid w:val="00DD14E8"/>
    <w:rsid w:val="00DD1CFF"/>
    <w:rsid w:val="00DD1FAA"/>
    <w:rsid w:val="00DD28B2"/>
    <w:rsid w:val="00DD32F6"/>
    <w:rsid w:val="00DD46C7"/>
    <w:rsid w:val="00DD4861"/>
    <w:rsid w:val="00DD56A3"/>
    <w:rsid w:val="00DD6454"/>
    <w:rsid w:val="00DE102F"/>
    <w:rsid w:val="00DE12BD"/>
    <w:rsid w:val="00DE23C8"/>
    <w:rsid w:val="00DE271C"/>
    <w:rsid w:val="00DE278D"/>
    <w:rsid w:val="00DE32CD"/>
    <w:rsid w:val="00DE4118"/>
    <w:rsid w:val="00DE5F6C"/>
    <w:rsid w:val="00DF18C6"/>
    <w:rsid w:val="00DF3940"/>
    <w:rsid w:val="00DF701B"/>
    <w:rsid w:val="00E0397A"/>
    <w:rsid w:val="00E060CA"/>
    <w:rsid w:val="00E0665B"/>
    <w:rsid w:val="00E077BF"/>
    <w:rsid w:val="00E07EBE"/>
    <w:rsid w:val="00E10B1B"/>
    <w:rsid w:val="00E14776"/>
    <w:rsid w:val="00E15324"/>
    <w:rsid w:val="00E15D4E"/>
    <w:rsid w:val="00E167CF"/>
    <w:rsid w:val="00E173B7"/>
    <w:rsid w:val="00E17508"/>
    <w:rsid w:val="00E215E2"/>
    <w:rsid w:val="00E2174B"/>
    <w:rsid w:val="00E22261"/>
    <w:rsid w:val="00E22BFF"/>
    <w:rsid w:val="00E22D3E"/>
    <w:rsid w:val="00E25A33"/>
    <w:rsid w:val="00E26153"/>
    <w:rsid w:val="00E32B21"/>
    <w:rsid w:val="00E346B8"/>
    <w:rsid w:val="00E34E11"/>
    <w:rsid w:val="00E364BD"/>
    <w:rsid w:val="00E401A7"/>
    <w:rsid w:val="00E44ED9"/>
    <w:rsid w:val="00E4683A"/>
    <w:rsid w:val="00E50692"/>
    <w:rsid w:val="00E52B2E"/>
    <w:rsid w:val="00E554F9"/>
    <w:rsid w:val="00E55B27"/>
    <w:rsid w:val="00E60EA2"/>
    <w:rsid w:val="00E613E3"/>
    <w:rsid w:val="00E63918"/>
    <w:rsid w:val="00E644A5"/>
    <w:rsid w:val="00E65453"/>
    <w:rsid w:val="00E73423"/>
    <w:rsid w:val="00E740C9"/>
    <w:rsid w:val="00E80749"/>
    <w:rsid w:val="00E8133E"/>
    <w:rsid w:val="00E816AF"/>
    <w:rsid w:val="00E83498"/>
    <w:rsid w:val="00E846B0"/>
    <w:rsid w:val="00E846F1"/>
    <w:rsid w:val="00E853D2"/>
    <w:rsid w:val="00E85A46"/>
    <w:rsid w:val="00E87136"/>
    <w:rsid w:val="00E87817"/>
    <w:rsid w:val="00E90C95"/>
    <w:rsid w:val="00E913A6"/>
    <w:rsid w:val="00E91601"/>
    <w:rsid w:val="00E91679"/>
    <w:rsid w:val="00E91DC0"/>
    <w:rsid w:val="00E92B3C"/>
    <w:rsid w:val="00E93758"/>
    <w:rsid w:val="00E93FC1"/>
    <w:rsid w:val="00E94AAF"/>
    <w:rsid w:val="00E9522C"/>
    <w:rsid w:val="00E96C93"/>
    <w:rsid w:val="00E96EA0"/>
    <w:rsid w:val="00EA315E"/>
    <w:rsid w:val="00EB0348"/>
    <w:rsid w:val="00EB35C5"/>
    <w:rsid w:val="00EB3BE4"/>
    <w:rsid w:val="00EB3FE6"/>
    <w:rsid w:val="00EB55BC"/>
    <w:rsid w:val="00EB5A45"/>
    <w:rsid w:val="00EB6BD5"/>
    <w:rsid w:val="00EB7B1E"/>
    <w:rsid w:val="00EB7E2A"/>
    <w:rsid w:val="00EC01A0"/>
    <w:rsid w:val="00EC0426"/>
    <w:rsid w:val="00EC1C4C"/>
    <w:rsid w:val="00EC1CF4"/>
    <w:rsid w:val="00EC2A6E"/>
    <w:rsid w:val="00EC2FAF"/>
    <w:rsid w:val="00EC69F9"/>
    <w:rsid w:val="00EE0609"/>
    <w:rsid w:val="00EE093B"/>
    <w:rsid w:val="00EE0E42"/>
    <w:rsid w:val="00EE2307"/>
    <w:rsid w:val="00EE2987"/>
    <w:rsid w:val="00EE2AB1"/>
    <w:rsid w:val="00EE2D83"/>
    <w:rsid w:val="00EE2E17"/>
    <w:rsid w:val="00EE2EE8"/>
    <w:rsid w:val="00EE5459"/>
    <w:rsid w:val="00EE6B7C"/>
    <w:rsid w:val="00EE7424"/>
    <w:rsid w:val="00EF3E5B"/>
    <w:rsid w:val="00EF6847"/>
    <w:rsid w:val="00F00169"/>
    <w:rsid w:val="00F050D2"/>
    <w:rsid w:val="00F058F6"/>
    <w:rsid w:val="00F05BC5"/>
    <w:rsid w:val="00F11E13"/>
    <w:rsid w:val="00F131B8"/>
    <w:rsid w:val="00F13829"/>
    <w:rsid w:val="00F16825"/>
    <w:rsid w:val="00F17565"/>
    <w:rsid w:val="00F175E9"/>
    <w:rsid w:val="00F21E5D"/>
    <w:rsid w:val="00F21FA7"/>
    <w:rsid w:val="00F23BA9"/>
    <w:rsid w:val="00F277E5"/>
    <w:rsid w:val="00F27E9D"/>
    <w:rsid w:val="00F30A65"/>
    <w:rsid w:val="00F30CB8"/>
    <w:rsid w:val="00F3201C"/>
    <w:rsid w:val="00F35AE3"/>
    <w:rsid w:val="00F35E38"/>
    <w:rsid w:val="00F36698"/>
    <w:rsid w:val="00F37928"/>
    <w:rsid w:val="00F41793"/>
    <w:rsid w:val="00F41EC1"/>
    <w:rsid w:val="00F42687"/>
    <w:rsid w:val="00F42D10"/>
    <w:rsid w:val="00F43341"/>
    <w:rsid w:val="00F435F2"/>
    <w:rsid w:val="00F45BC1"/>
    <w:rsid w:val="00F4653D"/>
    <w:rsid w:val="00F46A6F"/>
    <w:rsid w:val="00F5148F"/>
    <w:rsid w:val="00F54221"/>
    <w:rsid w:val="00F542C1"/>
    <w:rsid w:val="00F5433F"/>
    <w:rsid w:val="00F54376"/>
    <w:rsid w:val="00F55026"/>
    <w:rsid w:val="00F55307"/>
    <w:rsid w:val="00F5747A"/>
    <w:rsid w:val="00F60FDF"/>
    <w:rsid w:val="00F61121"/>
    <w:rsid w:val="00F61508"/>
    <w:rsid w:val="00F61CAB"/>
    <w:rsid w:val="00F62166"/>
    <w:rsid w:val="00F623D4"/>
    <w:rsid w:val="00F62A02"/>
    <w:rsid w:val="00F62B90"/>
    <w:rsid w:val="00F63148"/>
    <w:rsid w:val="00F6588E"/>
    <w:rsid w:val="00F65AD6"/>
    <w:rsid w:val="00F6609E"/>
    <w:rsid w:val="00F663B9"/>
    <w:rsid w:val="00F70AF8"/>
    <w:rsid w:val="00F7133F"/>
    <w:rsid w:val="00F71DA3"/>
    <w:rsid w:val="00F722C9"/>
    <w:rsid w:val="00F731BE"/>
    <w:rsid w:val="00F74432"/>
    <w:rsid w:val="00F75B82"/>
    <w:rsid w:val="00F760C9"/>
    <w:rsid w:val="00F76CCB"/>
    <w:rsid w:val="00F77272"/>
    <w:rsid w:val="00F77909"/>
    <w:rsid w:val="00F77C04"/>
    <w:rsid w:val="00F8104D"/>
    <w:rsid w:val="00F815A4"/>
    <w:rsid w:val="00F82809"/>
    <w:rsid w:val="00F828BD"/>
    <w:rsid w:val="00F83B98"/>
    <w:rsid w:val="00F8441C"/>
    <w:rsid w:val="00F85437"/>
    <w:rsid w:val="00F87921"/>
    <w:rsid w:val="00F90997"/>
    <w:rsid w:val="00F93127"/>
    <w:rsid w:val="00F93212"/>
    <w:rsid w:val="00F954DD"/>
    <w:rsid w:val="00F9681B"/>
    <w:rsid w:val="00FA0005"/>
    <w:rsid w:val="00FA12AD"/>
    <w:rsid w:val="00FA1744"/>
    <w:rsid w:val="00FA24DC"/>
    <w:rsid w:val="00FA3735"/>
    <w:rsid w:val="00FA797A"/>
    <w:rsid w:val="00FB7831"/>
    <w:rsid w:val="00FB7DBA"/>
    <w:rsid w:val="00FC1C45"/>
    <w:rsid w:val="00FC3680"/>
    <w:rsid w:val="00FC3689"/>
    <w:rsid w:val="00FC36F5"/>
    <w:rsid w:val="00FD0E92"/>
    <w:rsid w:val="00FD2382"/>
    <w:rsid w:val="00FD3097"/>
    <w:rsid w:val="00FD5AE8"/>
    <w:rsid w:val="00FE111D"/>
    <w:rsid w:val="00FE1504"/>
    <w:rsid w:val="00FE3DDE"/>
    <w:rsid w:val="00FE5737"/>
    <w:rsid w:val="00FE5AC5"/>
    <w:rsid w:val="00FE6585"/>
    <w:rsid w:val="00FE7986"/>
    <w:rsid w:val="00FE7C46"/>
    <w:rsid w:val="00FE7D7A"/>
    <w:rsid w:val="00FF2F48"/>
    <w:rsid w:val="00FF40E5"/>
    <w:rsid w:val="00FF79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B8F81"/>
  <w15:docId w15:val="{AFC1659A-3AF4-4EE9-B200-EE4F8D7A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line="350" w:lineRule="atLeas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36F5"/>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uiPriority w:val="99"/>
    <w:rsid w:val="00FC36F5"/>
    <w:rPr>
      <w:rFonts w:ascii=".VnTime" w:eastAsia="Times New Roman" w:hAnsi=".VnTime" w:cs="Times New Roman"/>
      <w:sz w:val="28"/>
      <w:szCs w:val="20"/>
    </w:rPr>
  </w:style>
  <w:style w:type="character" w:styleId="PageNumber">
    <w:name w:val="page number"/>
    <w:basedOn w:val="DefaultParagraphFont"/>
    <w:rsid w:val="00FC36F5"/>
  </w:style>
  <w:style w:type="paragraph" w:styleId="ListParagraph">
    <w:name w:val="List Paragraph"/>
    <w:aliases w:val="Number Bullets,Bullet Number,List Paragraph1,List Paragraph11,bullet,bullet 1"/>
    <w:basedOn w:val="Normal"/>
    <w:link w:val="ListParagraphChar"/>
    <w:uiPriority w:val="99"/>
    <w:qFormat/>
    <w:rsid w:val="00FC36F5"/>
    <w:pPr>
      <w:ind w:left="720"/>
    </w:pPr>
    <w:rPr>
      <w:rFonts w:ascii="Arial" w:eastAsia="Times New Roman" w:hAnsi="Arial" w:cs="Times New Roman"/>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t"/>
    <w:basedOn w:val="Normal"/>
    <w:link w:val="FootnoteTextChar"/>
    <w:uiPriority w:val="99"/>
    <w:unhideWhenUsed/>
    <w:rsid w:val="00FC36F5"/>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rsid w:val="00FC36F5"/>
    <w:rPr>
      <w:rFonts w:ascii="Times New Roman" w:eastAsia="Calibri" w:hAnsi="Times New Roman"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BVI fnr"/>
    <w:uiPriority w:val="99"/>
    <w:unhideWhenUsed/>
    <w:rsid w:val="00FC36F5"/>
    <w:rPr>
      <w:vertAlign w:val="superscript"/>
    </w:rPr>
  </w:style>
  <w:style w:type="character" w:customStyle="1" w:styleId="ListParagraphChar">
    <w:name w:val="List Paragraph Char"/>
    <w:aliases w:val="Number Bullets Char,Bullet Number Char,List Paragraph1 Char,List Paragraph11 Char,bullet Char,bullet 1 Char"/>
    <w:link w:val="ListParagraph"/>
    <w:uiPriority w:val="99"/>
    <w:locked/>
    <w:rsid w:val="00FC36F5"/>
    <w:rPr>
      <w:rFonts w:ascii="Arial" w:eastAsia="Times New Roman" w:hAnsi="Arial" w:cs="Times New Roman"/>
      <w:lang w:val="vi-VN" w:eastAsia="vi-VN"/>
    </w:rPr>
  </w:style>
  <w:style w:type="character" w:styleId="CommentReference">
    <w:name w:val="annotation reference"/>
    <w:rsid w:val="00FC36F5"/>
    <w:rPr>
      <w:sz w:val="16"/>
      <w:szCs w:val="16"/>
    </w:rPr>
  </w:style>
  <w:style w:type="paragraph" w:styleId="CommentText">
    <w:name w:val="annotation text"/>
    <w:basedOn w:val="Normal"/>
    <w:link w:val="CommentTextChar"/>
    <w:rsid w:val="00FC36F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FC36F5"/>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FC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6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16F2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16F23"/>
    <w:rPr>
      <w:rFonts w:ascii=".VnTime" w:eastAsia="Times New Roman" w:hAnsi=".VnTime" w:cs="Times New Roman"/>
      <w:b/>
      <w:bCs/>
      <w:sz w:val="20"/>
      <w:szCs w:val="20"/>
    </w:rPr>
  </w:style>
  <w:style w:type="paragraph" w:styleId="Header">
    <w:name w:val="header"/>
    <w:basedOn w:val="Normal"/>
    <w:link w:val="HeaderChar"/>
    <w:uiPriority w:val="99"/>
    <w:unhideWhenUsed/>
    <w:rsid w:val="0028147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147E"/>
  </w:style>
  <w:style w:type="paragraph" w:styleId="BodyText">
    <w:name w:val="Body Text"/>
    <w:basedOn w:val="Normal"/>
    <w:link w:val="BodyTextChar"/>
    <w:rsid w:val="001049BF"/>
    <w:pPr>
      <w:spacing w:before="0" w:after="0" w:line="240" w:lineRule="auto"/>
      <w:ind w:firstLine="0"/>
      <w:jc w:val="left"/>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049BF"/>
    <w:rPr>
      <w:rFonts w:ascii="Times New Roman" w:eastAsia="Times New Roman" w:hAnsi="Times New Roman" w:cs="Times New Roman"/>
      <w:sz w:val="28"/>
      <w:szCs w:val="24"/>
    </w:rPr>
  </w:style>
  <w:style w:type="character" w:customStyle="1" w:styleId="Bodytext0">
    <w:name w:val="Body text_"/>
    <w:link w:val="BodyText2"/>
    <w:rsid w:val="00DC6D6E"/>
    <w:rPr>
      <w:rFonts w:eastAsia="Times New Roman"/>
      <w:sz w:val="27"/>
      <w:szCs w:val="27"/>
      <w:shd w:val="clear" w:color="auto" w:fill="FFFFFF"/>
    </w:rPr>
  </w:style>
  <w:style w:type="paragraph" w:customStyle="1" w:styleId="BodyText2">
    <w:name w:val="Body Text2"/>
    <w:basedOn w:val="Normal"/>
    <w:link w:val="Bodytext0"/>
    <w:rsid w:val="00DC6D6E"/>
    <w:pPr>
      <w:widowControl w:val="0"/>
      <w:shd w:val="clear" w:color="auto" w:fill="FFFFFF"/>
      <w:spacing w:before="0" w:after="300" w:line="0" w:lineRule="atLeast"/>
      <w:ind w:firstLine="0"/>
      <w:jc w:val="left"/>
    </w:pPr>
    <w:rPr>
      <w:rFonts w:eastAsia="Times New Roman"/>
      <w:sz w:val="27"/>
      <w:szCs w:val="27"/>
    </w:rPr>
  </w:style>
  <w:style w:type="paragraph" w:customStyle="1" w:styleId="body">
    <w:name w:val="body"/>
    <w:basedOn w:val="Normal"/>
    <w:link w:val="bodyChar"/>
    <w:rsid w:val="0008681E"/>
    <w:pPr>
      <w:widowControl w:val="0"/>
      <w:spacing w:before="120" w:after="0" w:line="240" w:lineRule="auto"/>
      <w:jc w:val="left"/>
    </w:pPr>
    <w:rPr>
      <w:rFonts w:ascii=".VnTime" w:eastAsia="Times New Roman" w:hAnsi=".VnTime" w:cs="Times New Roman"/>
      <w:sz w:val="28"/>
      <w:szCs w:val="20"/>
    </w:rPr>
  </w:style>
  <w:style w:type="character" w:customStyle="1" w:styleId="bodyChar">
    <w:name w:val="body Char"/>
    <w:link w:val="body"/>
    <w:rsid w:val="0008681E"/>
    <w:rPr>
      <w:rFonts w:ascii=".VnTime" w:eastAsia="Times New Roman" w:hAnsi=".VnTime" w:cs="Times New Roman"/>
      <w:sz w:val="28"/>
      <w:szCs w:val="20"/>
    </w:rPr>
  </w:style>
  <w:style w:type="paragraph" w:customStyle="1" w:styleId="CharCharCharCharCharChar1Char">
    <w:name w:val="Char Char Char Char Char Char1 Char"/>
    <w:basedOn w:val="Normal"/>
    <w:autoRedefine/>
    <w:rsid w:val="00414FD1"/>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lang w:val="en-GB" w:eastAsia="zh-CN"/>
    </w:rPr>
  </w:style>
  <w:style w:type="paragraph" w:styleId="EndnoteText">
    <w:name w:val="endnote text"/>
    <w:basedOn w:val="Normal"/>
    <w:link w:val="EndnoteTextChar"/>
    <w:uiPriority w:val="99"/>
    <w:semiHidden/>
    <w:unhideWhenUsed/>
    <w:rsid w:val="009754B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754B8"/>
    <w:rPr>
      <w:sz w:val="20"/>
      <w:szCs w:val="20"/>
    </w:rPr>
  </w:style>
  <w:style w:type="character" w:styleId="EndnoteReference">
    <w:name w:val="endnote reference"/>
    <w:basedOn w:val="DefaultParagraphFont"/>
    <w:uiPriority w:val="99"/>
    <w:semiHidden/>
    <w:unhideWhenUsed/>
    <w:rsid w:val="009754B8"/>
    <w:rPr>
      <w:vertAlign w:val="superscript"/>
    </w:rPr>
  </w:style>
  <w:style w:type="paragraph" w:styleId="NormalWeb">
    <w:name w:val="Normal (Web)"/>
    <w:basedOn w:val="Normal"/>
    <w:uiPriority w:val="99"/>
    <w:unhideWhenUsed/>
    <w:rsid w:val="00D20B51"/>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5986"/>
    <w:rPr>
      <w:color w:val="0000FF" w:themeColor="hyperlink"/>
      <w:u w:val="single"/>
    </w:rPr>
  </w:style>
  <w:style w:type="character" w:styleId="UnresolvedMention">
    <w:name w:val="Unresolved Mention"/>
    <w:basedOn w:val="DefaultParagraphFont"/>
    <w:uiPriority w:val="99"/>
    <w:semiHidden/>
    <w:unhideWhenUsed/>
    <w:rsid w:val="00AA5986"/>
    <w:rPr>
      <w:color w:val="605E5C"/>
      <w:shd w:val="clear" w:color="auto" w:fill="E1DFDD"/>
    </w:rPr>
  </w:style>
  <w:style w:type="paragraph" w:customStyle="1" w:styleId="Normal1">
    <w:name w:val="Normal1"/>
    <w:rsid w:val="00BF0C12"/>
    <w:pPr>
      <w:spacing w:before="0" w:after="0" w:line="276" w:lineRule="auto"/>
      <w:ind w:firstLine="0"/>
      <w:jc w:val="left"/>
    </w:pPr>
    <w:rPr>
      <w:rFonts w:ascii="Arial" w:eastAsia="Arial" w:hAnsi="Arial" w:cs="Arial"/>
    </w:rPr>
  </w:style>
  <w:style w:type="paragraph" w:styleId="Revision">
    <w:name w:val="Revision"/>
    <w:hidden/>
    <w:uiPriority w:val="99"/>
    <w:semiHidden/>
    <w:rsid w:val="00CA397A"/>
    <w:pPr>
      <w:spacing w:before="0"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5681-FE9A-44CC-939F-E50B2475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phuongnv_cd</dc:creator>
  <cp:lastModifiedBy>Nguyễn Thị Hoan</cp:lastModifiedBy>
  <cp:revision>36</cp:revision>
  <cp:lastPrinted>2021-06-17T08:56:00Z</cp:lastPrinted>
  <dcterms:created xsi:type="dcterms:W3CDTF">2024-03-04T03:07:00Z</dcterms:created>
  <dcterms:modified xsi:type="dcterms:W3CDTF">2024-03-04T09:51:00Z</dcterms:modified>
</cp:coreProperties>
</file>